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C12EB" w14:textId="77777777" w:rsidR="00726550" w:rsidRDefault="00726550" w:rsidP="00726550">
      <w:pPr>
        <w:pStyle w:val="Heading1"/>
        <w:spacing w:before="0"/>
        <w:jc w:val="center"/>
      </w:pPr>
      <w:r>
        <w:t xml:space="preserve">Miami County Commissioners Meeting </w:t>
      </w:r>
    </w:p>
    <w:p w14:paraId="40045D26" w14:textId="1BB77DB4" w:rsidR="00726550" w:rsidRDefault="00726550" w:rsidP="00726550">
      <w:pPr>
        <w:pStyle w:val="Heading1"/>
        <w:spacing w:before="0"/>
        <w:jc w:val="center"/>
      </w:pPr>
      <w:r>
        <w:t>June 2, 2025</w:t>
      </w:r>
    </w:p>
    <w:p w14:paraId="027658EB" w14:textId="77777777" w:rsidR="00726550" w:rsidRDefault="008367F5" w:rsidP="00726550">
      <w:pPr>
        <w:pStyle w:val="Heading1"/>
        <w:spacing w:before="0"/>
        <w:rPr>
          <w:sz w:val="24"/>
          <w:szCs w:val="24"/>
        </w:rPr>
      </w:pPr>
      <w:r>
        <w:pict w14:anchorId="5FDD1891">
          <v:rect id="_x0000_i1025" style="width:0;height:1.5pt" o:hralign="center" o:hrstd="t" o:hr="t" fillcolor="#a0a0a0" stroked="f"/>
        </w:pict>
      </w:r>
    </w:p>
    <w:p w14:paraId="113DE83F" w14:textId="77777777" w:rsidR="00726550" w:rsidRDefault="00726550" w:rsidP="00726550">
      <w:pPr>
        <w:pStyle w:val="Heading1"/>
        <w:spacing w:before="0"/>
        <w:rPr>
          <w:sz w:val="24"/>
          <w:szCs w:val="24"/>
        </w:rPr>
      </w:pPr>
      <w:r>
        <w:rPr>
          <w:sz w:val="24"/>
          <w:szCs w:val="24"/>
        </w:rPr>
        <w:t>Meeting Information</w:t>
      </w:r>
    </w:p>
    <w:p w14:paraId="0F036733" w14:textId="2B8E1AA3" w:rsidR="00726550" w:rsidRPr="00A0517E" w:rsidRDefault="00726550" w:rsidP="00726550">
      <w:pPr>
        <w:pStyle w:val="Heading1"/>
        <w:tabs>
          <w:tab w:val="left" w:pos="780"/>
        </w:tabs>
        <w:spacing w:before="0"/>
        <w:ind w:leftChars="200" w:left="960" w:hangingChars="200" w:hanging="480"/>
        <w:rPr>
          <w:b w:val="0"/>
          <w:sz w:val="24"/>
          <w:szCs w:val="24"/>
        </w:rPr>
      </w:pPr>
      <w:r w:rsidRPr="00A0517E">
        <w:rPr>
          <w:b w:val="0"/>
          <w:sz w:val="24"/>
          <w:szCs w:val="24"/>
        </w:rPr>
        <w:t>Date &amp; Time: 0</w:t>
      </w:r>
      <w:r w:rsidR="00E04014" w:rsidRPr="00A0517E">
        <w:rPr>
          <w:b w:val="0"/>
          <w:sz w:val="24"/>
          <w:szCs w:val="24"/>
        </w:rPr>
        <w:t>6-02-</w:t>
      </w:r>
      <w:r w:rsidRPr="00A0517E">
        <w:rPr>
          <w:b w:val="0"/>
          <w:sz w:val="24"/>
          <w:szCs w:val="24"/>
        </w:rPr>
        <w:t>2025    9:00 am</w:t>
      </w:r>
    </w:p>
    <w:p w14:paraId="109ABD63" w14:textId="77777777" w:rsidR="00726550" w:rsidRPr="00A0517E" w:rsidRDefault="00726550" w:rsidP="00726550">
      <w:pPr>
        <w:pStyle w:val="Heading1"/>
        <w:tabs>
          <w:tab w:val="left" w:pos="780"/>
        </w:tabs>
        <w:spacing w:before="0"/>
        <w:ind w:leftChars="200" w:left="960" w:hangingChars="200" w:hanging="480"/>
        <w:rPr>
          <w:b w:val="0"/>
          <w:sz w:val="24"/>
          <w:szCs w:val="24"/>
        </w:rPr>
      </w:pPr>
      <w:r w:rsidRPr="00A0517E">
        <w:rPr>
          <w:b w:val="0"/>
          <w:sz w:val="24"/>
          <w:szCs w:val="24"/>
        </w:rPr>
        <w:t>Location: 25. Broadway Peru IN 46970 GAR Room</w:t>
      </w:r>
    </w:p>
    <w:p w14:paraId="1B6038BD" w14:textId="77777777" w:rsidR="00726550" w:rsidRPr="00A0517E" w:rsidRDefault="00726550" w:rsidP="00AC5CC2">
      <w:pPr>
        <w:pStyle w:val="Heading1"/>
        <w:tabs>
          <w:tab w:val="left" w:pos="780"/>
        </w:tabs>
        <w:spacing w:before="0" w:after="0"/>
        <w:ind w:leftChars="200" w:left="960" w:hangingChars="200" w:hanging="480"/>
        <w:rPr>
          <w:b w:val="0"/>
          <w:sz w:val="24"/>
          <w:szCs w:val="24"/>
        </w:rPr>
      </w:pPr>
      <w:r w:rsidRPr="00A0517E">
        <w:rPr>
          <w:b w:val="0"/>
          <w:sz w:val="24"/>
          <w:szCs w:val="24"/>
        </w:rPr>
        <w:t xml:space="preserve">Attendees: </w:t>
      </w:r>
    </w:p>
    <w:p w14:paraId="556D5FDC" w14:textId="77777777" w:rsidR="00726550" w:rsidRPr="00A0517E" w:rsidRDefault="00726550" w:rsidP="00AC5CC2">
      <w:pPr>
        <w:pStyle w:val="Heading1"/>
        <w:tabs>
          <w:tab w:val="left" w:pos="780"/>
        </w:tabs>
        <w:spacing w:before="0" w:after="0"/>
        <w:ind w:leftChars="200" w:left="960" w:hangingChars="200" w:hanging="480"/>
        <w:rPr>
          <w:b w:val="0"/>
          <w:sz w:val="24"/>
          <w:szCs w:val="24"/>
        </w:rPr>
      </w:pPr>
      <w:r w:rsidRPr="00A0517E">
        <w:rPr>
          <w:b w:val="0"/>
          <w:sz w:val="24"/>
          <w:szCs w:val="24"/>
        </w:rPr>
        <w:t>Commissioner Fred Musselman</w:t>
      </w:r>
    </w:p>
    <w:p w14:paraId="60035369" w14:textId="77777777" w:rsidR="00726550" w:rsidRPr="00A0517E" w:rsidRDefault="00726550" w:rsidP="00AC5CC2">
      <w:pPr>
        <w:pStyle w:val="Heading1"/>
        <w:tabs>
          <w:tab w:val="left" w:pos="780"/>
        </w:tabs>
        <w:spacing w:before="0" w:after="0"/>
        <w:ind w:leftChars="200" w:left="960" w:hangingChars="200" w:hanging="480"/>
        <w:rPr>
          <w:b w:val="0"/>
          <w:sz w:val="24"/>
          <w:szCs w:val="24"/>
        </w:rPr>
      </w:pPr>
      <w:r w:rsidRPr="00A0517E">
        <w:rPr>
          <w:b w:val="0"/>
          <w:sz w:val="24"/>
          <w:szCs w:val="24"/>
        </w:rPr>
        <w:t>Commissioner Brenda Weaver</w:t>
      </w:r>
    </w:p>
    <w:p w14:paraId="7AA3D0D6" w14:textId="77777777" w:rsidR="00726550" w:rsidRPr="00A0517E" w:rsidRDefault="00726550" w:rsidP="00AC5CC2">
      <w:pPr>
        <w:pStyle w:val="Heading1"/>
        <w:tabs>
          <w:tab w:val="left" w:pos="780"/>
        </w:tabs>
        <w:spacing w:before="0" w:after="0"/>
        <w:ind w:leftChars="200" w:left="960" w:hangingChars="200" w:hanging="480"/>
        <w:rPr>
          <w:b w:val="0"/>
          <w:sz w:val="24"/>
          <w:szCs w:val="24"/>
        </w:rPr>
      </w:pPr>
      <w:r w:rsidRPr="00A0517E">
        <w:rPr>
          <w:b w:val="0"/>
          <w:sz w:val="24"/>
          <w:szCs w:val="24"/>
        </w:rPr>
        <w:t>Commissioner Mark Horner</w:t>
      </w:r>
    </w:p>
    <w:p w14:paraId="798F9EF2" w14:textId="77777777" w:rsidR="00726550" w:rsidRPr="00A0517E" w:rsidRDefault="00726550" w:rsidP="00AC5CC2">
      <w:pPr>
        <w:pStyle w:val="Heading1"/>
        <w:tabs>
          <w:tab w:val="left" w:pos="780"/>
        </w:tabs>
        <w:spacing w:before="0" w:after="0"/>
        <w:ind w:leftChars="200" w:left="960" w:hangingChars="200" w:hanging="480"/>
        <w:rPr>
          <w:b w:val="0"/>
          <w:sz w:val="24"/>
          <w:szCs w:val="24"/>
        </w:rPr>
      </w:pPr>
      <w:r w:rsidRPr="00A0517E">
        <w:rPr>
          <w:b w:val="0"/>
          <w:sz w:val="24"/>
          <w:szCs w:val="24"/>
        </w:rPr>
        <w:t>Auditor Annette Phillippo</w:t>
      </w:r>
    </w:p>
    <w:p w14:paraId="15D197D6" w14:textId="6178AACC" w:rsidR="00726550" w:rsidRPr="00A0517E" w:rsidRDefault="00726550" w:rsidP="00AC5CC2">
      <w:pPr>
        <w:pStyle w:val="Heading1"/>
        <w:tabs>
          <w:tab w:val="left" w:pos="780"/>
        </w:tabs>
        <w:spacing w:before="0" w:after="0"/>
        <w:ind w:leftChars="200" w:left="960" w:hangingChars="200" w:hanging="480"/>
        <w:rPr>
          <w:b w:val="0"/>
          <w:sz w:val="24"/>
          <w:szCs w:val="24"/>
        </w:rPr>
      </w:pPr>
      <w:r w:rsidRPr="00A0517E">
        <w:rPr>
          <w:b w:val="0"/>
          <w:sz w:val="24"/>
          <w:szCs w:val="24"/>
        </w:rPr>
        <w:t xml:space="preserve">Sheriff </w:t>
      </w:r>
      <w:proofErr w:type="gramStart"/>
      <w:r w:rsidRPr="00A0517E">
        <w:rPr>
          <w:b w:val="0"/>
          <w:sz w:val="24"/>
          <w:szCs w:val="24"/>
        </w:rPr>
        <w:t>Dept :</w:t>
      </w:r>
      <w:proofErr w:type="gramEnd"/>
      <w:r w:rsidRPr="00A0517E">
        <w:rPr>
          <w:b w:val="0"/>
          <w:sz w:val="24"/>
          <w:szCs w:val="24"/>
        </w:rPr>
        <w:t xml:space="preserve"> Captain David Vitek</w:t>
      </w:r>
    </w:p>
    <w:p w14:paraId="7870F699" w14:textId="5B56110B" w:rsidR="00726550" w:rsidRPr="00A0517E" w:rsidRDefault="00726550" w:rsidP="00AC5CC2">
      <w:pPr>
        <w:pStyle w:val="Heading1"/>
        <w:tabs>
          <w:tab w:val="left" w:pos="780"/>
        </w:tabs>
        <w:spacing w:before="0" w:after="0"/>
        <w:ind w:leftChars="200" w:left="960" w:hangingChars="200" w:hanging="480"/>
        <w:rPr>
          <w:b w:val="0"/>
          <w:sz w:val="24"/>
          <w:szCs w:val="24"/>
        </w:rPr>
      </w:pPr>
      <w:r w:rsidRPr="00A0517E">
        <w:rPr>
          <w:b w:val="0"/>
          <w:sz w:val="24"/>
          <w:szCs w:val="24"/>
        </w:rPr>
        <w:t xml:space="preserve">Jennifer Hopkins – Auditors office </w:t>
      </w:r>
    </w:p>
    <w:p w14:paraId="25F404E8" w14:textId="6537C609" w:rsidR="00092A90" w:rsidRDefault="00726550" w:rsidP="00AC5CC2">
      <w:pPr>
        <w:pStyle w:val="Heading1"/>
        <w:tabs>
          <w:tab w:val="left" w:pos="780"/>
        </w:tabs>
        <w:spacing w:before="0" w:after="0"/>
        <w:ind w:leftChars="200" w:left="960" w:hangingChars="200" w:hanging="480"/>
        <w:rPr>
          <w:b w:val="0"/>
          <w:sz w:val="24"/>
          <w:szCs w:val="24"/>
        </w:rPr>
      </w:pPr>
      <w:r w:rsidRPr="00A0517E">
        <w:rPr>
          <w:b w:val="0"/>
          <w:sz w:val="24"/>
          <w:szCs w:val="24"/>
        </w:rPr>
        <w:t xml:space="preserve">Herb Hunt </w:t>
      </w:r>
      <w:r w:rsidR="00E04014" w:rsidRPr="00A0517E">
        <w:rPr>
          <w:b w:val="0"/>
          <w:sz w:val="24"/>
          <w:szCs w:val="24"/>
        </w:rPr>
        <w:t>&amp; Jodie Hutchins</w:t>
      </w:r>
      <w:r w:rsidRPr="00A0517E">
        <w:rPr>
          <w:b w:val="0"/>
          <w:sz w:val="24"/>
          <w:szCs w:val="24"/>
        </w:rPr>
        <w:t xml:space="preserve"> EMA </w:t>
      </w:r>
    </w:p>
    <w:p w14:paraId="11111A3B" w14:textId="3F471907" w:rsidR="00591874" w:rsidRPr="00591874" w:rsidRDefault="00591874" w:rsidP="00AC5CC2">
      <w:pPr>
        <w:pStyle w:val="BodyText"/>
        <w:spacing w:before="0" w:after="0"/>
      </w:pPr>
      <w:r>
        <w:t xml:space="preserve">       Brooke Robertson - MCEDA</w:t>
      </w:r>
    </w:p>
    <w:p w14:paraId="5ED93E43" w14:textId="4021688A" w:rsidR="00135767" w:rsidRPr="00A0517E" w:rsidRDefault="00135767" w:rsidP="00AC5CC2">
      <w:pPr>
        <w:pStyle w:val="BodyText"/>
        <w:spacing w:before="0" w:after="0"/>
      </w:pPr>
      <w:r w:rsidRPr="00A0517E">
        <w:t xml:space="preserve">       Kerry Worl – Highway</w:t>
      </w:r>
    </w:p>
    <w:p w14:paraId="3B3BE173" w14:textId="6EEC3EDB" w:rsidR="00726550" w:rsidRPr="00A0517E" w:rsidRDefault="00726550" w:rsidP="00AC5CC2">
      <w:pPr>
        <w:pStyle w:val="BodyText"/>
        <w:spacing w:before="0" w:after="0"/>
      </w:pPr>
      <w:r w:rsidRPr="00A0517E">
        <w:t xml:space="preserve">       Attorney Mark Frantz</w:t>
      </w:r>
    </w:p>
    <w:p w14:paraId="1D6D0922" w14:textId="77777777" w:rsidR="00092A90" w:rsidRDefault="00CE739B">
      <w:pPr>
        <w:pStyle w:val="Heading2"/>
      </w:pPr>
      <w:r>
        <w:t>Meeting Notes</w:t>
      </w:r>
    </w:p>
    <w:p w14:paraId="7B041073" w14:textId="77777777" w:rsidR="00092A90" w:rsidRDefault="00CE739B">
      <w:pPr>
        <w:pStyle w:val="Heading3"/>
      </w:pPr>
      <w:r>
        <w:t>1. Personnel Management, Policy Flexibility, and Staffing Challenges</w:t>
      </w:r>
    </w:p>
    <w:p w14:paraId="65F80755" w14:textId="54A54203" w:rsidR="00092A90" w:rsidRDefault="00CE739B">
      <w:pPr>
        <w:pStyle w:val="Compact"/>
        <w:numPr>
          <w:ilvl w:val="0"/>
          <w:numId w:val="7"/>
        </w:numPr>
      </w:pPr>
      <w:r>
        <w:rPr>
          <w:b/>
          <w:bCs/>
        </w:rPr>
        <w:t>Vacation Carryover Request for Jason Sears</w:t>
      </w:r>
      <w:r>
        <w:br/>
        <w:t xml:space="preserve">Dave Vitek requested that Jason Sears, a control room operator, be allowed to carry over five days of vacation past his anniversary date. This request was made due to a sudden staff shortage, as one control operator quit last week and another, </w:t>
      </w:r>
      <w:proofErr w:type="spellStart"/>
      <w:r>
        <w:t>Lauren</w:t>
      </w:r>
      <w:r w:rsidR="008367F5">
        <w:t>Turnipseed</w:t>
      </w:r>
      <w:proofErr w:type="spellEnd"/>
      <w:r>
        <w:t>, is retiring in August 2025. Training for new control operators, particularly for IDAC/NCIC certification, takes three months. Jason Sears offered to cancel his time off to help cover shifts.</w:t>
      </w:r>
    </w:p>
    <w:p w14:paraId="58DE7E4D" w14:textId="1F09DBA7" w:rsidR="00726550" w:rsidRPr="00726550" w:rsidRDefault="00726550" w:rsidP="00726550">
      <w:pPr>
        <w:pStyle w:val="Compact"/>
        <w:ind w:left="720"/>
      </w:pPr>
      <w:r w:rsidRPr="00726550">
        <w:t xml:space="preserve">Commissioner Weaver motioned to allow Jason Sears to carry over five days of vacation as </w:t>
      </w:r>
      <w:r w:rsidR="008367F5" w:rsidRPr="00726550">
        <w:t>requested,</w:t>
      </w:r>
      <w:r w:rsidRPr="00726550">
        <w:t xml:space="preserve"> Commissioner Horner Seconded, passed 3-0</w:t>
      </w:r>
    </w:p>
    <w:p w14:paraId="773E35F2" w14:textId="7ABB6038" w:rsidR="00092A90" w:rsidRDefault="00CE739B">
      <w:pPr>
        <w:pStyle w:val="Compact"/>
        <w:numPr>
          <w:ilvl w:val="0"/>
          <w:numId w:val="7"/>
        </w:numPr>
      </w:pPr>
      <w:r>
        <w:rPr>
          <w:b/>
          <w:bCs/>
        </w:rPr>
        <w:t>FMLA Policy Discussion and Urgent FMLA Request</w:t>
      </w:r>
      <w:r>
        <w:br/>
      </w:r>
      <w:r w:rsidR="00726550">
        <w:t xml:space="preserve">Jennifer Hopkins </w:t>
      </w:r>
      <w:r w:rsidR="00B91DE8">
        <w:t>presented a</w:t>
      </w:r>
      <w:r>
        <w:t xml:space="preserve"> FMLA request to allow an employee to use their sick, vacation, and comp time after starting FMLA leave, contrary to the current handbook policy which requires exhausting all time beforehand. The rationale is to provide flexibility for follow-up appointments, especially for situations like new babies or surgeries. The discussion also explored the possibility of altering the handbook policy in </w:t>
      </w:r>
      <w:r>
        <w:lastRenderedPageBreak/>
        <w:t>the future to offer more flexibility for employees, particularly concerning children or sick family members, to avoid forcing them to take unpaid time off for necessary follow-up care.</w:t>
      </w:r>
    </w:p>
    <w:p w14:paraId="01AC409B" w14:textId="1B8FA4F6" w:rsidR="00B91DE8" w:rsidRDefault="00CE739B" w:rsidP="00B91DE8">
      <w:pPr>
        <w:pStyle w:val="Compact"/>
        <w:numPr>
          <w:ilvl w:val="0"/>
          <w:numId w:val="7"/>
        </w:numPr>
      </w:pPr>
      <w:r w:rsidRPr="00B91DE8">
        <w:rPr>
          <w:b/>
          <w:bCs/>
        </w:rPr>
        <w:t>Jody's Resignation, Staffing, and Transition Plan</w:t>
      </w:r>
      <w:r>
        <w:br/>
      </w:r>
      <w:r w:rsidR="00B91DE8">
        <w:t xml:space="preserve">Jodie Hutchins </w:t>
      </w:r>
      <w:r>
        <w:t xml:space="preserve">announced her resignation, with her last day of work being July 7th, 2025. The department is in the process of hiring her replacement, likely a current volunteer. A request was made to bring the new hire in a week before </w:t>
      </w:r>
      <w:r w:rsidR="005961FA">
        <w:t>Jodie’s</w:t>
      </w:r>
      <w:r>
        <w:t xml:space="preserve"> departure (around July 1st, 2025) for training and shadowing, which would cost an estimated $4,000 to $6,000</w:t>
      </w:r>
      <w:r w:rsidR="00B91DE8">
        <w:t xml:space="preserve"> with overlapping pay and Jodie’s payout of comp (almost 40 </w:t>
      </w:r>
      <w:proofErr w:type="spellStart"/>
      <w:r w:rsidR="00B91DE8">
        <w:t>hrs</w:t>
      </w:r>
      <w:proofErr w:type="spellEnd"/>
      <w:r w:rsidR="00B91DE8">
        <w:t xml:space="preserve">) and </w:t>
      </w:r>
      <w:r w:rsidR="008367F5">
        <w:t>vacation (</w:t>
      </w:r>
      <w:r w:rsidR="00B91DE8">
        <w:t xml:space="preserve">70 </w:t>
      </w:r>
      <w:proofErr w:type="spellStart"/>
      <w:r w:rsidR="005961FA">
        <w:t>hrs</w:t>
      </w:r>
      <w:proofErr w:type="spellEnd"/>
      <w:proofErr w:type="gramStart"/>
      <w:r w:rsidR="00B91DE8">
        <w:t xml:space="preserve">) </w:t>
      </w:r>
      <w:r>
        <w:t>.</w:t>
      </w:r>
      <w:proofErr w:type="gramEnd"/>
      <w:r>
        <w:t xml:space="preserve"> This early start would prevent a gap in coverage and allow for a smoother transition, especially given ongoing work with sirens, mutual aid agreements, and ordinance rewriting. </w:t>
      </w:r>
    </w:p>
    <w:p w14:paraId="791F6265" w14:textId="2D72BB6E" w:rsidR="00B91DE8" w:rsidRDefault="00B91DE8" w:rsidP="00B91DE8">
      <w:pPr>
        <w:pStyle w:val="Compact"/>
        <w:ind w:left="720"/>
      </w:pPr>
      <w:r>
        <w:t>A motion by Commissioner Horner, second by Commissioner Weaver for an appropriation of $4,000 to bring in the new hire a week before Jody leaves was approved 3-0</w:t>
      </w:r>
    </w:p>
    <w:p w14:paraId="06B39768" w14:textId="77777777" w:rsidR="00B91DE8" w:rsidRPr="00B91DE8" w:rsidRDefault="00B91DE8" w:rsidP="00B91DE8">
      <w:pPr>
        <w:pStyle w:val="Compact"/>
        <w:ind w:left="720"/>
      </w:pPr>
    </w:p>
    <w:p w14:paraId="40C47CEB" w14:textId="743DB953" w:rsidR="00092A90" w:rsidRDefault="00CE739B">
      <w:pPr>
        <w:pStyle w:val="Heading3"/>
      </w:pPr>
      <w:r>
        <w:t>2</w:t>
      </w:r>
      <w:proofErr w:type="gramStart"/>
      <w:r>
        <w:t>.  Critical</w:t>
      </w:r>
      <w:proofErr w:type="gramEnd"/>
      <w:r>
        <w:t xml:space="preserve"> Infrastructure Development</w:t>
      </w:r>
    </w:p>
    <w:p w14:paraId="0B83968F" w14:textId="345AF8DC" w:rsidR="00092A90" w:rsidRDefault="00CE739B">
      <w:pPr>
        <w:pStyle w:val="Compact"/>
        <w:numPr>
          <w:ilvl w:val="0"/>
          <w:numId w:val="9"/>
        </w:numPr>
      </w:pPr>
      <w:r>
        <w:rPr>
          <w:b/>
          <w:bCs/>
        </w:rPr>
        <w:t>Eagles Point Siren Project</w:t>
      </w:r>
      <w:r>
        <w:br/>
      </w:r>
      <w:r w:rsidR="00B91DE8">
        <w:t>Herb Hunt</w:t>
      </w:r>
      <w:r>
        <w:t xml:space="preserve"> addressed the ongoing project to install a new siren at Eagles Point, prompted by resident calls during a past tornado event. While Economic Development has agreed to fund the siren purchase (costing approximately $31,100 - $31,700), several critical steps remain unresolved. These include finalizing the site location (considering county property, Peru Utilities property, or the base), determining who will cover the electrical hookup and ongoing electricity costs (estimated $40/month), and establishing a maintenance agreement. Quotes for annual maintenance were discussed: J&amp;K at $875 per siren/year, and another company offering a 2-year agreement at $500 (1st year) and $398 (2nd year) per siren, averaging $400/year, with a total county-wide cost of $12,700 for 6-7 sirens. Efforts are underway to have Eagles Point or Peru Utilities assume maintenance responsibilities.</w:t>
      </w:r>
    </w:p>
    <w:p w14:paraId="297A1E9C" w14:textId="401C6DC8" w:rsidR="00092A90" w:rsidRDefault="00092A90" w:rsidP="00E04014">
      <w:pPr>
        <w:pStyle w:val="BlockText"/>
      </w:pPr>
    </w:p>
    <w:p w14:paraId="4CF50815" w14:textId="77777777" w:rsidR="00092A90" w:rsidRDefault="00CE739B">
      <w:pPr>
        <w:pStyle w:val="Heading3"/>
      </w:pPr>
      <w:r>
        <w:t>3. Residential TIF, EMS, and County Operations Updates</w:t>
      </w:r>
    </w:p>
    <w:p w14:paraId="15281422" w14:textId="160E2615" w:rsidR="00092A90" w:rsidRDefault="00CE739B">
      <w:pPr>
        <w:pStyle w:val="Compact"/>
        <w:numPr>
          <w:ilvl w:val="0"/>
          <w:numId w:val="11"/>
        </w:numPr>
      </w:pPr>
      <w:r>
        <w:rPr>
          <w:b/>
          <w:bCs/>
        </w:rPr>
        <w:t>Residential TIF Resolution for Southern Miami County</w:t>
      </w:r>
      <w:r>
        <w:br/>
      </w:r>
      <w:r w:rsidR="00C24A5B">
        <w:t>Brooke Robertson</w:t>
      </w:r>
      <w:r w:rsidR="00E0248A">
        <w:t xml:space="preserve"> r</w:t>
      </w:r>
      <w:r>
        <w:t>equest</w:t>
      </w:r>
      <w:r w:rsidR="00E0248A">
        <w:t>ed</w:t>
      </w:r>
      <w:r>
        <w:t xml:space="preserve"> for approval of a resolution supporting a residential TIF at the corner of 800 South and 200 West. Timeline includes a public meeting on 2025-05-12, declaratory resolution approval by </w:t>
      </w:r>
      <w:r w:rsidR="00E0248A">
        <w:t>MCEDA</w:t>
      </w:r>
      <w:r>
        <w:t xml:space="preserve"> and Miami County </w:t>
      </w:r>
      <w:r w:rsidR="00CB2EB1">
        <w:t>Plan</w:t>
      </w:r>
      <w:r>
        <w:t xml:space="preserve"> Commission on 2025-05-14, and a </w:t>
      </w:r>
      <w:proofErr w:type="spellStart"/>
      <w:r>
        <w:t>conformatory</w:t>
      </w:r>
      <w:proofErr w:type="spellEnd"/>
      <w:r>
        <w:t xml:space="preserve"> resolution approval by </w:t>
      </w:r>
      <w:r w:rsidR="001F5E80">
        <w:t>MCEDA</w:t>
      </w:r>
      <w:r>
        <w:t xml:space="preserve"> on 2025-06-11. The TIF aims to capture property taxes for housing infrastructure.</w:t>
      </w:r>
    </w:p>
    <w:p w14:paraId="10DFAE58" w14:textId="099159B3" w:rsidR="00D167CE" w:rsidRDefault="00010368" w:rsidP="00010368">
      <w:pPr>
        <w:pStyle w:val="Compact"/>
        <w:ind w:left="720"/>
      </w:pPr>
      <w:r w:rsidRPr="00774AA3">
        <w:lastRenderedPageBreak/>
        <w:t xml:space="preserve">Commissioner Horner motioned and Commissioner Weaver seconded the motion to approve the </w:t>
      </w:r>
      <w:r w:rsidR="00774AA3" w:rsidRPr="00774AA3">
        <w:t>residential Tif for the South County House Project.  Passed 3-0</w:t>
      </w:r>
    </w:p>
    <w:p w14:paraId="603B3E08" w14:textId="77777777" w:rsidR="00B32A05" w:rsidRDefault="00B32A05" w:rsidP="00010368">
      <w:pPr>
        <w:pStyle w:val="Compact"/>
        <w:ind w:left="720"/>
      </w:pPr>
    </w:p>
    <w:p w14:paraId="168B6A90" w14:textId="1A341E5F" w:rsidR="00B32A05" w:rsidRPr="00774AA3" w:rsidRDefault="00C97396" w:rsidP="00010368">
      <w:pPr>
        <w:pStyle w:val="Compact"/>
        <w:ind w:left="720"/>
      </w:pPr>
      <w:r>
        <w:t>Commissioner Musselman</w:t>
      </w:r>
      <w:r w:rsidR="007C4421">
        <w:t xml:space="preserve"> </w:t>
      </w:r>
      <w:r w:rsidR="00761872">
        <w:t xml:space="preserve">stated </w:t>
      </w:r>
      <w:r w:rsidR="008D3C35">
        <w:t>there</w:t>
      </w:r>
      <w:r w:rsidR="00222226">
        <w:t xml:space="preserve"> </w:t>
      </w:r>
      <w:r w:rsidR="00345739">
        <w:t>have</w:t>
      </w:r>
      <w:r w:rsidR="00222226">
        <w:t xml:space="preserve"> been months of discussion and meetings about</w:t>
      </w:r>
      <w:r w:rsidR="00AD7114">
        <w:t xml:space="preserve"> the current EMS situation. </w:t>
      </w:r>
      <w:r w:rsidR="00EA1762">
        <w:t xml:space="preserve">He said Molly Grant shared many times that there </w:t>
      </w:r>
      <w:proofErr w:type="gramStart"/>
      <w:r w:rsidR="00EA1762">
        <w:t>has</w:t>
      </w:r>
      <w:proofErr w:type="gramEnd"/>
      <w:r w:rsidR="00EA1762">
        <w:t xml:space="preserve"> been no ambulances available </w:t>
      </w:r>
      <w:r w:rsidR="00C70C50">
        <w:t xml:space="preserve">when needed on 911 calls. </w:t>
      </w:r>
      <w:r w:rsidR="00486A01">
        <w:t xml:space="preserve">The county and City are working to resolve the current issues and hope to report on a resolution </w:t>
      </w:r>
      <w:r w:rsidR="0027472C">
        <w:t>in 60 to 90 days.</w:t>
      </w:r>
    </w:p>
    <w:p w14:paraId="55202070" w14:textId="77777777" w:rsidR="009376A7" w:rsidRDefault="009376A7" w:rsidP="009376A7">
      <w:pPr>
        <w:pStyle w:val="Compact"/>
        <w:ind w:left="720"/>
      </w:pPr>
    </w:p>
    <w:p w14:paraId="02E49E68" w14:textId="77777777" w:rsidR="00931484" w:rsidRDefault="00CE739B" w:rsidP="007754A9">
      <w:pPr>
        <w:pStyle w:val="Compact"/>
        <w:numPr>
          <w:ilvl w:val="0"/>
          <w:numId w:val="11"/>
        </w:numPr>
      </w:pPr>
      <w:r w:rsidRPr="007754A9">
        <w:rPr>
          <w:b/>
          <w:bCs/>
        </w:rPr>
        <w:t>Approval of 2025-05-19 Meeting Minutes</w:t>
      </w:r>
      <w:r>
        <w:br/>
      </w:r>
      <w:r w:rsidR="007754A9">
        <w:t xml:space="preserve">Motion to approve Minutes from May 19, </w:t>
      </w:r>
      <w:proofErr w:type="gramStart"/>
      <w:r w:rsidR="007754A9">
        <w:t>2025</w:t>
      </w:r>
      <w:proofErr w:type="gramEnd"/>
      <w:r w:rsidR="007754A9">
        <w:t xml:space="preserve"> by Commissioner Weaver, Seconded by Commissioner Horner, approved 3-0</w:t>
      </w:r>
    </w:p>
    <w:p w14:paraId="34F34E02" w14:textId="77777777" w:rsidR="005C24F1" w:rsidRDefault="00CE739B" w:rsidP="005C24F1">
      <w:pPr>
        <w:pStyle w:val="Compact"/>
        <w:numPr>
          <w:ilvl w:val="0"/>
          <w:numId w:val="6"/>
        </w:numPr>
      </w:pPr>
      <w:r w:rsidRPr="007754A9">
        <w:rPr>
          <w:b/>
          <w:bCs/>
        </w:rPr>
        <w:t>Payroll Approval</w:t>
      </w:r>
      <w:r>
        <w:br/>
      </w:r>
      <w:r w:rsidR="005C24F1">
        <w:t>Motion to approve payroll by Commissioner Weaver, Seconded by Commissioner Horner, approved 3-0</w:t>
      </w:r>
    </w:p>
    <w:p w14:paraId="56B38908" w14:textId="77777777" w:rsidR="00DF6FDE" w:rsidRDefault="00DF6FDE" w:rsidP="005C24F1">
      <w:pPr>
        <w:pStyle w:val="Compact"/>
        <w:numPr>
          <w:ilvl w:val="0"/>
          <w:numId w:val="6"/>
        </w:numPr>
      </w:pPr>
    </w:p>
    <w:p w14:paraId="36C62439" w14:textId="77777777" w:rsidR="004D2DEF" w:rsidRDefault="00CE739B" w:rsidP="004D2DEF">
      <w:pPr>
        <w:pStyle w:val="Compact"/>
        <w:ind w:left="720"/>
      </w:pPr>
      <w:r w:rsidRPr="004D2DEF">
        <w:rPr>
          <w:b/>
          <w:bCs/>
        </w:rPr>
        <w:t>Claims Approval</w:t>
      </w:r>
      <w:r>
        <w:br/>
      </w:r>
      <w:r w:rsidR="004D2DEF">
        <w:t>Motion to approve Claims by Commissioner Weaver, Seconded by Commissioner Horner, approved 3-0</w:t>
      </w:r>
    </w:p>
    <w:p w14:paraId="14475FA1" w14:textId="45849544" w:rsidR="00092A90" w:rsidRDefault="00CE739B" w:rsidP="004D2DEF">
      <w:pPr>
        <w:pStyle w:val="Compact"/>
        <w:numPr>
          <w:ilvl w:val="0"/>
          <w:numId w:val="11"/>
        </w:numPr>
      </w:pPr>
      <w:r w:rsidRPr="004D2DEF">
        <w:rPr>
          <w:b/>
          <w:bCs/>
        </w:rPr>
        <w:t>Health Board Appointment</w:t>
      </w:r>
      <w:r>
        <w:br/>
      </w:r>
      <w:r w:rsidR="000B12C4">
        <w:t xml:space="preserve">Commissioner Weaver </w:t>
      </w:r>
      <w:r w:rsidR="001C55F9">
        <w:t>recommended</w:t>
      </w:r>
      <w:r>
        <w:t xml:space="preserve"> Sam P</w:t>
      </w:r>
      <w:r w:rsidR="006B3B01">
        <w:t>i</w:t>
      </w:r>
      <w:r>
        <w:t>er to replace Mark Waite on the Health Board. Other candidates interviewed were Alanna Lees and Trent McCormick. Sam Peer was recommended due to his environmental background.</w:t>
      </w:r>
    </w:p>
    <w:p w14:paraId="10A68B18" w14:textId="0A5F3E5A" w:rsidR="002521EA" w:rsidRPr="00EC4B50" w:rsidRDefault="002521EA" w:rsidP="002521EA">
      <w:pPr>
        <w:pStyle w:val="Compact"/>
        <w:ind w:left="720"/>
      </w:pPr>
      <w:r w:rsidRPr="00EC4B50">
        <w:t xml:space="preserve">Commissioner </w:t>
      </w:r>
      <w:r w:rsidR="00BA0389" w:rsidRPr="00EC4B50">
        <w:t xml:space="preserve">Horner made a motion to appoint Sam Pier to the Board of Health Board, Commissioner Weaver seconded the motion, Approved </w:t>
      </w:r>
      <w:r w:rsidR="00EC4B50" w:rsidRPr="00EC4B50">
        <w:t>3-0</w:t>
      </w:r>
    </w:p>
    <w:p w14:paraId="112C59F7" w14:textId="084766F1" w:rsidR="00092A90" w:rsidRDefault="00CE739B">
      <w:pPr>
        <w:pStyle w:val="Compact"/>
        <w:numPr>
          <w:ilvl w:val="0"/>
          <w:numId w:val="11"/>
        </w:numPr>
      </w:pPr>
      <w:r>
        <w:rPr>
          <w:b/>
          <w:bCs/>
        </w:rPr>
        <w:t>Broadway Bridge Update</w:t>
      </w:r>
      <w:r>
        <w:br/>
      </w:r>
      <w:r w:rsidR="00EC4B50">
        <w:t xml:space="preserve">Kerry </w:t>
      </w:r>
      <w:r w:rsidR="008367F5">
        <w:t>Worl gave</w:t>
      </w:r>
      <w:r w:rsidR="00214E8E">
        <w:t xml:space="preserve"> an</w:t>
      </w:r>
      <w:r>
        <w:t xml:space="preserve"> update on the Broadway bridge project, mentioning approximately 600 feet on the same width to 24, and efforts to remove a cement wall to extend it to 24 or the right-of-way. Bids are expected to be sent out in June 2025.</w:t>
      </w:r>
    </w:p>
    <w:p w14:paraId="791EAC59" w14:textId="77777777" w:rsidR="00965826" w:rsidRDefault="00965826" w:rsidP="00965826">
      <w:pPr>
        <w:pStyle w:val="Compact"/>
        <w:numPr>
          <w:ilvl w:val="0"/>
          <w:numId w:val="11"/>
        </w:numPr>
      </w:pPr>
      <w:r w:rsidRPr="00B659FD">
        <w:t>Commissioner Weaver made a motion to adjourn the meeting.  Commissioner Horner Seconded.  Passed 3-0</w:t>
      </w:r>
    </w:p>
    <w:p w14:paraId="6AECED1A" w14:textId="77777777" w:rsidR="00965826" w:rsidRPr="00B659FD" w:rsidRDefault="00965826" w:rsidP="00965826">
      <w:pPr>
        <w:pStyle w:val="Compact"/>
        <w:numPr>
          <w:ilvl w:val="0"/>
          <w:numId w:val="11"/>
        </w:numPr>
      </w:pPr>
      <w:r>
        <w:rPr>
          <w:b/>
          <w:bCs/>
        </w:rPr>
        <w:t xml:space="preserve">ADJOURN </w:t>
      </w:r>
    </w:p>
    <w:p w14:paraId="1E50F848" w14:textId="77777777" w:rsidR="00965826" w:rsidRDefault="00965826" w:rsidP="00965826">
      <w:pPr>
        <w:pStyle w:val="Compact"/>
        <w:ind w:left="720"/>
        <w:rPr>
          <w:b/>
          <w:bCs/>
        </w:rPr>
      </w:pPr>
    </w:p>
    <w:p w14:paraId="0A218D3F" w14:textId="77777777" w:rsidR="008367F5" w:rsidRDefault="008367F5" w:rsidP="008367F5">
      <w:pPr>
        <w:pStyle w:val="Compact"/>
        <w:ind w:left="720"/>
        <w:rPr>
          <w:b/>
          <w:bCs/>
        </w:rPr>
      </w:pPr>
    </w:p>
    <w:p w14:paraId="27CEEBE2" w14:textId="77777777" w:rsidR="008367F5" w:rsidRDefault="008367F5" w:rsidP="008367F5">
      <w:pPr>
        <w:pStyle w:val="Compact"/>
        <w:ind w:left="720"/>
        <w:rPr>
          <w:b/>
          <w:bCs/>
        </w:rPr>
      </w:pPr>
    </w:p>
    <w:p w14:paraId="3F834430" w14:textId="77777777" w:rsidR="008367F5" w:rsidRDefault="008367F5" w:rsidP="008367F5">
      <w:pPr>
        <w:pStyle w:val="Compact"/>
        <w:ind w:left="720"/>
        <w:rPr>
          <w:b/>
          <w:bCs/>
        </w:rPr>
      </w:pPr>
    </w:p>
    <w:p w14:paraId="6C37D021" w14:textId="77777777" w:rsidR="008367F5" w:rsidRDefault="008367F5" w:rsidP="008367F5">
      <w:pPr>
        <w:pStyle w:val="Compact"/>
        <w:ind w:left="720"/>
        <w:rPr>
          <w:b/>
          <w:bCs/>
        </w:rPr>
      </w:pPr>
    </w:p>
    <w:p w14:paraId="74DF1B07" w14:textId="77777777" w:rsidR="008367F5" w:rsidRDefault="008367F5" w:rsidP="008367F5">
      <w:pPr>
        <w:pStyle w:val="Compact"/>
        <w:ind w:left="720"/>
        <w:rPr>
          <w:b/>
          <w:bCs/>
        </w:rPr>
      </w:pPr>
    </w:p>
    <w:p w14:paraId="22F92DCA" w14:textId="77777777" w:rsidR="008367F5" w:rsidRDefault="008367F5" w:rsidP="008367F5">
      <w:pPr>
        <w:pStyle w:val="Compact"/>
        <w:ind w:left="720"/>
        <w:rPr>
          <w:b/>
          <w:bCs/>
        </w:rPr>
      </w:pPr>
    </w:p>
    <w:p w14:paraId="5D17ACD2" w14:textId="77777777" w:rsidR="008367F5" w:rsidRDefault="008367F5" w:rsidP="008367F5">
      <w:pPr>
        <w:pStyle w:val="Compact"/>
        <w:ind w:left="720"/>
        <w:rPr>
          <w:b/>
          <w:bCs/>
        </w:rPr>
      </w:pPr>
    </w:p>
    <w:p w14:paraId="2351A31F" w14:textId="4C5E6A0F" w:rsidR="00965826" w:rsidRPr="006C0D68" w:rsidRDefault="00965826" w:rsidP="008367F5">
      <w:pPr>
        <w:pStyle w:val="Compact"/>
        <w:ind w:left="720"/>
        <w:rPr>
          <w:b/>
          <w:bCs/>
        </w:rPr>
      </w:pPr>
      <w:r>
        <w:rPr>
          <w:b/>
          <w:bCs/>
        </w:rPr>
        <w:lastRenderedPageBreak/>
        <w:t>M</w:t>
      </w:r>
      <w:r w:rsidRPr="006C0D68">
        <w:rPr>
          <w:b/>
          <w:bCs/>
        </w:rPr>
        <w:t>IAMI COUNTY BOARD OF COMMISSIONERS</w:t>
      </w:r>
    </w:p>
    <w:p w14:paraId="0DEBA240" w14:textId="77777777" w:rsidR="00965826" w:rsidRPr="006C0D68" w:rsidRDefault="00965826" w:rsidP="00965826">
      <w:pPr>
        <w:pStyle w:val="Compact"/>
        <w:ind w:left="720"/>
        <w:rPr>
          <w:b/>
          <w:bCs/>
        </w:rPr>
      </w:pPr>
      <w:r w:rsidRPr="006C0D68">
        <w:rPr>
          <w:b/>
          <w:bCs/>
        </w:rPr>
        <w:t> </w:t>
      </w:r>
    </w:p>
    <w:p w14:paraId="23BC1764" w14:textId="77777777" w:rsidR="00965826" w:rsidRPr="006C0D68" w:rsidRDefault="00965826" w:rsidP="00965826">
      <w:pPr>
        <w:pStyle w:val="Compact"/>
        <w:ind w:left="720"/>
        <w:rPr>
          <w:b/>
          <w:bCs/>
        </w:rPr>
      </w:pPr>
      <w:r w:rsidRPr="006C0D68">
        <w:rPr>
          <w:b/>
          <w:bCs/>
        </w:rPr>
        <w:t>_______________________________________, Chairman</w:t>
      </w:r>
    </w:p>
    <w:p w14:paraId="01DA1C44" w14:textId="77777777" w:rsidR="00965826" w:rsidRPr="006C0D68" w:rsidRDefault="00965826" w:rsidP="00965826">
      <w:pPr>
        <w:pStyle w:val="Compact"/>
        <w:ind w:left="720"/>
        <w:rPr>
          <w:b/>
          <w:bCs/>
        </w:rPr>
      </w:pPr>
      <w:r w:rsidRPr="006C0D68">
        <w:rPr>
          <w:b/>
          <w:bCs/>
        </w:rPr>
        <w:t>Keith Musselman</w:t>
      </w:r>
    </w:p>
    <w:p w14:paraId="277B1460" w14:textId="77777777" w:rsidR="00965826" w:rsidRPr="006C0D68" w:rsidRDefault="00965826" w:rsidP="00965826">
      <w:pPr>
        <w:pStyle w:val="Compact"/>
        <w:ind w:left="720"/>
        <w:rPr>
          <w:b/>
          <w:bCs/>
        </w:rPr>
      </w:pPr>
      <w:r w:rsidRPr="006C0D68">
        <w:rPr>
          <w:b/>
          <w:bCs/>
        </w:rPr>
        <w:t> </w:t>
      </w:r>
    </w:p>
    <w:p w14:paraId="37C97F25" w14:textId="77777777" w:rsidR="00965826" w:rsidRPr="006C0D68" w:rsidRDefault="00965826" w:rsidP="00965826">
      <w:pPr>
        <w:pStyle w:val="Compact"/>
        <w:ind w:left="720"/>
        <w:rPr>
          <w:b/>
          <w:bCs/>
        </w:rPr>
      </w:pPr>
      <w:r w:rsidRPr="006C0D68">
        <w:rPr>
          <w:b/>
          <w:bCs/>
        </w:rPr>
        <w:t>_______________________________________, Vice Chairman</w:t>
      </w:r>
    </w:p>
    <w:p w14:paraId="481F77DF" w14:textId="77777777" w:rsidR="00965826" w:rsidRPr="006C0D68" w:rsidRDefault="00965826" w:rsidP="00965826">
      <w:pPr>
        <w:pStyle w:val="Compact"/>
        <w:ind w:left="720"/>
        <w:rPr>
          <w:b/>
          <w:bCs/>
        </w:rPr>
      </w:pPr>
      <w:r w:rsidRPr="006C0D68">
        <w:rPr>
          <w:b/>
          <w:bCs/>
        </w:rPr>
        <w:t>Brenda Weaver</w:t>
      </w:r>
    </w:p>
    <w:p w14:paraId="7A468026" w14:textId="77777777" w:rsidR="00965826" w:rsidRPr="006C0D68" w:rsidRDefault="00965826" w:rsidP="00965826">
      <w:pPr>
        <w:pStyle w:val="Compact"/>
        <w:ind w:left="720"/>
        <w:rPr>
          <w:b/>
          <w:bCs/>
        </w:rPr>
      </w:pPr>
      <w:r w:rsidRPr="006C0D68">
        <w:rPr>
          <w:b/>
          <w:bCs/>
        </w:rPr>
        <w:t> </w:t>
      </w:r>
    </w:p>
    <w:p w14:paraId="7DAF1F59" w14:textId="77777777" w:rsidR="00965826" w:rsidRPr="006C0D68" w:rsidRDefault="00965826" w:rsidP="00965826">
      <w:pPr>
        <w:pStyle w:val="Compact"/>
        <w:ind w:left="720"/>
        <w:rPr>
          <w:b/>
          <w:bCs/>
        </w:rPr>
      </w:pPr>
      <w:r w:rsidRPr="006C0D68">
        <w:rPr>
          <w:b/>
          <w:bCs/>
        </w:rPr>
        <w:t>_______________________________________, Member</w:t>
      </w:r>
    </w:p>
    <w:p w14:paraId="425288C0" w14:textId="77777777" w:rsidR="00965826" w:rsidRPr="006C0D68" w:rsidRDefault="00965826" w:rsidP="00965826">
      <w:pPr>
        <w:pStyle w:val="Compact"/>
        <w:ind w:left="720"/>
        <w:rPr>
          <w:b/>
          <w:bCs/>
        </w:rPr>
      </w:pPr>
      <w:r w:rsidRPr="006C0D68">
        <w:rPr>
          <w:b/>
          <w:bCs/>
        </w:rPr>
        <w:t>Mark Horner</w:t>
      </w:r>
    </w:p>
    <w:p w14:paraId="73550B7C" w14:textId="77777777" w:rsidR="00965826" w:rsidRPr="006C0D68" w:rsidRDefault="00965826" w:rsidP="00965826">
      <w:pPr>
        <w:pStyle w:val="Compact"/>
        <w:ind w:left="720"/>
        <w:rPr>
          <w:b/>
          <w:bCs/>
        </w:rPr>
      </w:pPr>
      <w:r w:rsidRPr="006C0D68">
        <w:rPr>
          <w:b/>
          <w:bCs/>
        </w:rPr>
        <w:t> </w:t>
      </w:r>
    </w:p>
    <w:p w14:paraId="20A676CE" w14:textId="77777777" w:rsidR="00965826" w:rsidRPr="006C0D68" w:rsidRDefault="00965826" w:rsidP="00965826">
      <w:pPr>
        <w:pStyle w:val="Compact"/>
        <w:ind w:left="720"/>
        <w:rPr>
          <w:b/>
          <w:bCs/>
        </w:rPr>
      </w:pPr>
      <w:r w:rsidRPr="006C0D68">
        <w:rPr>
          <w:b/>
          <w:bCs/>
        </w:rPr>
        <w:t>Attest: ________________________________, Auditor            </w:t>
      </w:r>
    </w:p>
    <w:p w14:paraId="2D287FE6" w14:textId="77777777" w:rsidR="00965826" w:rsidRPr="006C0D68" w:rsidRDefault="00965826" w:rsidP="00965826">
      <w:pPr>
        <w:pStyle w:val="Compact"/>
        <w:ind w:left="720"/>
        <w:rPr>
          <w:b/>
          <w:bCs/>
        </w:rPr>
      </w:pPr>
      <w:r w:rsidRPr="006C0D68">
        <w:rPr>
          <w:b/>
          <w:bCs/>
        </w:rPr>
        <w:t>Annette Phillippo</w:t>
      </w:r>
    </w:p>
    <w:p w14:paraId="05BF63D7" w14:textId="77777777" w:rsidR="00965826" w:rsidRDefault="00965826" w:rsidP="00965826">
      <w:pPr>
        <w:pStyle w:val="Compact"/>
        <w:ind w:left="720"/>
      </w:pPr>
    </w:p>
    <w:p w14:paraId="49310877" w14:textId="77777777" w:rsidR="00965826" w:rsidRDefault="00965826" w:rsidP="001C55F9">
      <w:pPr>
        <w:pStyle w:val="Compact"/>
        <w:ind w:left="720"/>
      </w:pPr>
    </w:p>
    <w:sectPr w:rsidR="0096582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Times New Roman (正文 CS 字体)">
    <w:altName w:val="宋体"/>
    <w:charset w:val="86"/>
    <w:family w:val="roman"/>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1"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2"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4" w15:restartNumberingAfterBreak="0">
    <w:nsid w:val="0000A990"/>
    <w:multiLevelType w:val="multilevel"/>
    <w:tmpl w:val="01E64E0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5" w15:restartNumberingAfterBreak="0">
    <w:nsid w:val="0000A991"/>
    <w:multiLevelType w:val="multilevel"/>
    <w:tmpl w:val="9C341E6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6" w15:restartNumberingAfterBreak="0">
    <w:nsid w:val="00A99411"/>
    <w:multiLevelType w:val="multilevel"/>
    <w:tmpl w:val="FD2AD64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925454790">
    <w:abstractNumId w:val="0"/>
  </w:num>
  <w:num w:numId="2" w16cid:durableId="1848398556">
    <w:abstractNumId w:val="2"/>
  </w:num>
  <w:num w:numId="3" w16cid:durableId="1840075167">
    <w:abstractNumId w:val="3"/>
  </w:num>
  <w:num w:numId="4" w16cid:durableId="1470247572">
    <w:abstractNumId w:val="1"/>
  </w:num>
  <w:num w:numId="5" w16cid:durableId="1025015669">
    <w:abstractNumId w:val="4"/>
  </w:num>
  <w:num w:numId="6" w16cid:durableId="381757233">
    <w:abstractNumId w:val="5"/>
  </w:num>
  <w:num w:numId="7" w16cid:durableId="273251724">
    <w:abstractNumId w:val="5"/>
  </w:num>
  <w:num w:numId="8" w16cid:durableId="4435016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18897">
    <w:abstractNumId w:val="5"/>
  </w:num>
  <w:num w:numId="10" w16cid:durableId="9044098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1348013">
    <w:abstractNumId w:val="5"/>
  </w:num>
  <w:num w:numId="12" w16cid:durableId="11597348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430904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1CC"/>
    <w:rsid w:val="F57A143E"/>
    <w:rsid w:val="FF53E7DD"/>
    <w:rsid w:val="00010368"/>
    <w:rsid w:val="00012906"/>
    <w:rsid w:val="00065091"/>
    <w:rsid w:val="00092A90"/>
    <w:rsid w:val="000B12C4"/>
    <w:rsid w:val="000C1ABD"/>
    <w:rsid w:val="000D1425"/>
    <w:rsid w:val="000D1E8A"/>
    <w:rsid w:val="000F3D3C"/>
    <w:rsid w:val="0011788E"/>
    <w:rsid w:val="00135767"/>
    <w:rsid w:val="00167011"/>
    <w:rsid w:val="001824E5"/>
    <w:rsid w:val="001A30C6"/>
    <w:rsid w:val="001B0185"/>
    <w:rsid w:val="001B2E68"/>
    <w:rsid w:val="001C55F9"/>
    <w:rsid w:val="001F5E80"/>
    <w:rsid w:val="00214E8E"/>
    <w:rsid w:val="00222226"/>
    <w:rsid w:val="002521EA"/>
    <w:rsid w:val="00271600"/>
    <w:rsid w:val="0027472C"/>
    <w:rsid w:val="00275E2C"/>
    <w:rsid w:val="00284976"/>
    <w:rsid w:val="00290063"/>
    <w:rsid w:val="002A5DD6"/>
    <w:rsid w:val="002D504A"/>
    <w:rsid w:val="002D5AAF"/>
    <w:rsid w:val="00315AC2"/>
    <w:rsid w:val="00337933"/>
    <w:rsid w:val="00345739"/>
    <w:rsid w:val="00350E5C"/>
    <w:rsid w:val="00353684"/>
    <w:rsid w:val="00365A06"/>
    <w:rsid w:val="00386B56"/>
    <w:rsid w:val="003E512C"/>
    <w:rsid w:val="003F6589"/>
    <w:rsid w:val="00402858"/>
    <w:rsid w:val="00455D51"/>
    <w:rsid w:val="004804EF"/>
    <w:rsid w:val="00486A01"/>
    <w:rsid w:val="004B1E78"/>
    <w:rsid w:val="004D2DEF"/>
    <w:rsid w:val="004D308B"/>
    <w:rsid w:val="00512CA9"/>
    <w:rsid w:val="005140DE"/>
    <w:rsid w:val="00515E7E"/>
    <w:rsid w:val="005641A8"/>
    <w:rsid w:val="005646E9"/>
    <w:rsid w:val="0057446D"/>
    <w:rsid w:val="00584C65"/>
    <w:rsid w:val="00591874"/>
    <w:rsid w:val="005961FA"/>
    <w:rsid w:val="005C24F1"/>
    <w:rsid w:val="005C33F3"/>
    <w:rsid w:val="00605308"/>
    <w:rsid w:val="006203D4"/>
    <w:rsid w:val="006B04C2"/>
    <w:rsid w:val="006B3B01"/>
    <w:rsid w:val="006C504A"/>
    <w:rsid w:val="006D0E28"/>
    <w:rsid w:val="00726550"/>
    <w:rsid w:val="007453A1"/>
    <w:rsid w:val="007535F6"/>
    <w:rsid w:val="00761872"/>
    <w:rsid w:val="00774AA3"/>
    <w:rsid w:val="007754A9"/>
    <w:rsid w:val="00786E81"/>
    <w:rsid w:val="007938B8"/>
    <w:rsid w:val="007C4421"/>
    <w:rsid w:val="008033E1"/>
    <w:rsid w:val="008367F5"/>
    <w:rsid w:val="0085162E"/>
    <w:rsid w:val="00865C7C"/>
    <w:rsid w:val="008D3C35"/>
    <w:rsid w:val="00900CCC"/>
    <w:rsid w:val="00931484"/>
    <w:rsid w:val="00932E5F"/>
    <w:rsid w:val="009376A7"/>
    <w:rsid w:val="00962302"/>
    <w:rsid w:val="00965826"/>
    <w:rsid w:val="00975585"/>
    <w:rsid w:val="00993CBA"/>
    <w:rsid w:val="009A3D3D"/>
    <w:rsid w:val="009E145E"/>
    <w:rsid w:val="00A0517E"/>
    <w:rsid w:val="00A21265"/>
    <w:rsid w:val="00A625F9"/>
    <w:rsid w:val="00A7127D"/>
    <w:rsid w:val="00A81885"/>
    <w:rsid w:val="00A82518"/>
    <w:rsid w:val="00A8620C"/>
    <w:rsid w:val="00A8796D"/>
    <w:rsid w:val="00AB1A36"/>
    <w:rsid w:val="00AC5CC2"/>
    <w:rsid w:val="00AC75E8"/>
    <w:rsid w:val="00AD4E46"/>
    <w:rsid w:val="00AD7114"/>
    <w:rsid w:val="00B221B6"/>
    <w:rsid w:val="00B32A05"/>
    <w:rsid w:val="00B34BC6"/>
    <w:rsid w:val="00B5019A"/>
    <w:rsid w:val="00B91DE8"/>
    <w:rsid w:val="00BA0389"/>
    <w:rsid w:val="00BF11CC"/>
    <w:rsid w:val="00C1108E"/>
    <w:rsid w:val="00C14B89"/>
    <w:rsid w:val="00C24A5B"/>
    <w:rsid w:val="00C70C50"/>
    <w:rsid w:val="00C865AB"/>
    <w:rsid w:val="00C9144D"/>
    <w:rsid w:val="00C94844"/>
    <w:rsid w:val="00C97396"/>
    <w:rsid w:val="00CB2EB1"/>
    <w:rsid w:val="00CE739B"/>
    <w:rsid w:val="00D167CE"/>
    <w:rsid w:val="00D446C9"/>
    <w:rsid w:val="00DB673F"/>
    <w:rsid w:val="00DF6FDE"/>
    <w:rsid w:val="00E0248A"/>
    <w:rsid w:val="00E04014"/>
    <w:rsid w:val="00E04222"/>
    <w:rsid w:val="00E07649"/>
    <w:rsid w:val="00E64F6C"/>
    <w:rsid w:val="00EA1762"/>
    <w:rsid w:val="00EC331D"/>
    <w:rsid w:val="00EC4B50"/>
    <w:rsid w:val="00F15494"/>
    <w:rsid w:val="00F75CC4"/>
    <w:rsid w:val="00FC1DF5"/>
    <w:rsid w:val="00FC30D7"/>
    <w:rsid w:val="00FD44F7"/>
    <w:rsid w:val="00FE2A30"/>
    <w:rsid w:val="00FE4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70FFA1A"/>
  <w15:docId w15:val="{630DC6D0-AB0C-464A-807C-AEB4A6B49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 w:unhideWhenUsed="1" w:qFormat="1"/>
    <w:lsdException w:name="Title" w:uiPriority="10" w:qFormat="1"/>
    <w:lsdException w:name="Default Paragraph Font" w:semiHidden="1" w:uiPriority="1" w:unhideWhenUsed="1"/>
    <w:lsdException w:name="Body Text" w:qFormat="1"/>
    <w:lsdException w:name="Subtitle" w:uiPriority="11" w:qFormat="1"/>
    <w:lsdException w:name="Date" w:qFormat="1"/>
    <w:lsdException w:name="Block Text" w:uiPriority="9" w:unhideWhenUsed="1"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sz w:val="24"/>
      <w:szCs w:val="24"/>
      <w:lang w:eastAsia="en-US"/>
    </w:rPr>
  </w:style>
  <w:style w:type="paragraph" w:styleId="Heading1">
    <w:name w:val="heading 1"/>
    <w:basedOn w:val="Normal"/>
    <w:next w:val="BodyText"/>
    <w:link w:val="Heading1Char"/>
    <w:uiPriority w:val="9"/>
    <w:qFormat/>
    <w:rsid w:val="00FC1DF5"/>
    <w:pPr>
      <w:spacing w:before="480" w:after="80"/>
      <w:outlineLvl w:val="0"/>
    </w:pPr>
    <w:rPr>
      <w:rFonts w:ascii="Arial" w:eastAsia="Arial" w:hAnsi="Arial" w:cs="Arial"/>
      <w:b/>
      <w:bCs/>
      <w:color w:val="000000" w:themeColor="text1"/>
      <w:sz w:val="44"/>
      <w:szCs w:val="40"/>
    </w:rPr>
  </w:style>
  <w:style w:type="paragraph" w:styleId="Heading2">
    <w:name w:val="heading 2"/>
    <w:basedOn w:val="Normal"/>
    <w:next w:val="BodyText"/>
    <w:link w:val="Heading2Char"/>
    <w:uiPriority w:val="9"/>
    <w:semiHidden/>
    <w:unhideWhenUsed/>
    <w:qFormat/>
    <w:rsid w:val="00605308"/>
    <w:pPr>
      <w:spacing w:before="320" w:after="80" w:line="360" w:lineRule="auto"/>
      <w:outlineLvl w:val="1"/>
    </w:pPr>
    <w:rPr>
      <w:rFonts w:ascii="Arial" w:eastAsia="Arial" w:hAnsi="Arial" w:cs="Arial"/>
      <w:b/>
      <w:bCs/>
      <w:color w:val="000000" w:themeColor="text1"/>
      <w:sz w:val="32"/>
      <w:szCs w:val="32"/>
    </w:rPr>
  </w:style>
  <w:style w:type="paragraph" w:styleId="Heading3">
    <w:name w:val="heading 3"/>
    <w:basedOn w:val="Normal"/>
    <w:next w:val="BodyText"/>
    <w:link w:val="Heading3Char"/>
    <w:uiPriority w:val="9"/>
    <w:semiHidden/>
    <w:unhideWhenUsed/>
    <w:qFormat/>
    <w:rsid w:val="00584C65"/>
    <w:pPr>
      <w:spacing w:before="100" w:after="40" w:line="360" w:lineRule="auto"/>
      <w:outlineLvl w:val="2"/>
    </w:pPr>
    <w:rPr>
      <w:rFonts w:ascii="Arial" w:eastAsia="Arial" w:hAnsi="Arial" w:cs="Arial"/>
      <w:b/>
      <w:bCs/>
      <w:color w:val="000000" w:themeColor="text1"/>
      <w:sz w:val="28"/>
      <w:szCs w:val="28"/>
    </w:rPr>
  </w:style>
  <w:style w:type="paragraph" w:styleId="Heading4">
    <w:name w:val="heading 4"/>
    <w:basedOn w:val="Normal"/>
    <w:next w:val="BodyText"/>
    <w:link w:val="Heading4Char"/>
    <w:uiPriority w:val="9"/>
    <w:semiHidden/>
    <w:unhideWhenUsed/>
    <w:qFormat/>
    <w:pPr>
      <w:spacing w:before="80" w:after="40"/>
      <w:outlineLvl w:val="3"/>
    </w:pPr>
    <w:rPr>
      <w:rFonts w:ascii="Arial" w:eastAsia="Arial" w:hAnsi="Arial" w:cs="Arial"/>
      <w:b/>
      <w:color w:val="000000" w:themeColor="text1"/>
    </w:rPr>
  </w:style>
  <w:style w:type="paragraph" w:styleId="Heading5">
    <w:name w:val="heading 5"/>
    <w:basedOn w:val="Normal"/>
    <w:next w:val="BodyText"/>
    <w:link w:val="Heading5Char"/>
    <w:uiPriority w:val="9"/>
    <w:semiHidden/>
    <w:unhideWhenUsed/>
    <w:qFormat/>
    <w:rsid w:val="00962302"/>
    <w:pPr>
      <w:spacing w:before="80" w:after="40"/>
      <w:outlineLvl w:val="4"/>
    </w:pPr>
    <w:rPr>
      <w:rFonts w:ascii="Microsoft YaHei" w:eastAsia="Arial" w:hAnsi="Microsoft YaHei" w:cs="Microsoft YaHei"/>
      <w:color w:val="000000" w:themeColor="text1"/>
    </w:rPr>
  </w:style>
  <w:style w:type="paragraph" w:styleId="Heading6">
    <w:name w:val="heading 6"/>
    <w:basedOn w:val="Normal"/>
    <w:next w:val="BodyText"/>
    <w:link w:val="Heading6Char"/>
    <w:uiPriority w:val="9"/>
    <w:semiHidden/>
    <w:unhideWhenUsed/>
    <w:qFormat/>
    <w:rsid w:val="00962302"/>
    <w:pPr>
      <w:spacing w:before="40" w:after="0"/>
      <w:outlineLvl w:val="5"/>
    </w:pPr>
    <w:rPr>
      <w:rFonts w:ascii="Microsoft YaHei" w:eastAsia="Arial" w:hAnsi="Microsoft YaHei" w:cs="Microsoft YaHei"/>
      <w:color w:val="000000" w:themeColor="text1"/>
    </w:rPr>
  </w:style>
  <w:style w:type="paragraph" w:styleId="Heading7">
    <w:name w:val="heading 7"/>
    <w:basedOn w:val="Normal"/>
    <w:next w:val="BodyText"/>
    <w:link w:val="Heading7Char"/>
    <w:uiPriority w:val="9"/>
    <w:semiHidden/>
    <w:unhideWhenUsed/>
    <w:qFormat/>
    <w:rsid w:val="00962302"/>
    <w:pPr>
      <w:spacing w:before="40" w:after="0"/>
      <w:outlineLvl w:val="6"/>
    </w:pPr>
    <w:rPr>
      <w:rFonts w:ascii="Microsoft YaHei" w:eastAsia="Arial" w:hAnsi="Microsoft YaHei" w:cs="Microsoft YaHei"/>
      <w:color w:val="000000" w:themeColor="text1"/>
    </w:rPr>
  </w:style>
  <w:style w:type="paragraph" w:styleId="Heading8">
    <w:name w:val="heading 8"/>
    <w:basedOn w:val="Normal"/>
    <w:next w:val="BodyText"/>
    <w:link w:val="Heading8Char"/>
    <w:uiPriority w:val="9"/>
    <w:semiHidden/>
    <w:unhideWhenUsed/>
    <w:qFormat/>
    <w:rsid w:val="00962302"/>
    <w:pPr>
      <w:spacing w:after="0"/>
      <w:outlineLvl w:val="7"/>
    </w:pPr>
    <w:rPr>
      <w:rFonts w:eastAsia="Arial" w:cstheme="majorBidi"/>
      <w:iCs/>
      <w:color w:val="000000" w:themeColor="text1"/>
    </w:rPr>
  </w:style>
  <w:style w:type="paragraph" w:styleId="Heading9">
    <w:name w:val="heading 9"/>
    <w:basedOn w:val="Normal"/>
    <w:next w:val="BodyText"/>
    <w:link w:val="Heading9Char"/>
    <w:uiPriority w:val="9"/>
    <w:semiHidden/>
    <w:unhideWhenUsed/>
    <w:qFormat/>
    <w:pPr>
      <w:spacing w:after="0"/>
      <w:outlineLvl w:val="8"/>
    </w:pPr>
    <w:rPr>
      <w:rFonts w:eastAsia="Arial"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962302"/>
    <w:pPr>
      <w:spacing w:before="100" w:after="180"/>
    </w:pPr>
    <w:rPr>
      <w:rFonts w:ascii="Arial" w:eastAsia="Arial" w:hAnsi="Arial" w:cs="Arial"/>
      <w:color w:val="000000" w:themeColor="text1"/>
    </w:rPr>
  </w:style>
  <w:style w:type="paragraph" w:styleId="ListNumber2">
    <w:name w:val="List Number 2"/>
    <w:basedOn w:val="Normal"/>
    <w:pPr>
      <w:numPr>
        <w:numId w:val="1"/>
      </w:numPr>
      <w:contextualSpacing/>
    </w:pPr>
    <w:rPr>
      <w:rFonts w:ascii="Arial" w:eastAsia="Arial" w:hAnsi="Arial" w:cs="Arial"/>
    </w:rPr>
  </w:style>
  <w:style w:type="paragraph" w:styleId="ListNumber">
    <w:name w:val="List Number"/>
    <w:basedOn w:val="Normal"/>
    <w:pPr>
      <w:numPr>
        <w:numId w:val="2"/>
      </w:numPr>
      <w:spacing w:line="360" w:lineRule="auto"/>
      <w:contextualSpacing/>
    </w:pPr>
    <w:rPr>
      <w:rFonts w:ascii="Arial" w:eastAsia="Arial" w:hAnsi="Arial" w:cs="Arial"/>
      <w:b/>
      <w:bCs/>
    </w:rPr>
  </w:style>
  <w:style w:type="paragraph" w:styleId="Caption">
    <w:name w:val="caption"/>
    <w:basedOn w:val="Normal"/>
    <w:link w:val="CaptionChar"/>
    <w:pPr>
      <w:spacing w:after="120"/>
    </w:pPr>
    <w:rPr>
      <w:i/>
    </w:rPr>
  </w:style>
  <w:style w:type="paragraph" w:styleId="ListBullet">
    <w:name w:val="List Bullet"/>
    <w:basedOn w:val="Normal"/>
    <w:rsid w:val="00A82518"/>
    <w:pPr>
      <w:numPr>
        <w:numId w:val="3"/>
      </w:numPr>
      <w:spacing w:before="200" w:line="360" w:lineRule="auto"/>
      <w:ind w:left="200" w:hanging="200"/>
      <w:contextualSpacing/>
    </w:pPr>
    <w:rPr>
      <w:rFonts w:ascii="Arial" w:eastAsia="Arial" w:hAnsi="Arial" w:cs="Arial"/>
      <w:b/>
      <w:bCs/>
    </w:rPr>
  </w:style>
  <w:style w:type="paragraph" w:styleId="BlockText">
    <w:name w:val="Block Text"/>
    <w:basedOn w:val="BodyText"/>
    <w:next w:val="BodyText"/>
    <w:uiPriority w:val="9"/>
    <w:unhideWhenUsed/>
    <w:qFormat/>
    <w:rsid w:val="00C94844"/>
    <w:pPr>
      <w:pBdr>
        <w:left w:val="single" w:sz="24" w:space="4" w:color="D1D1D1" w:themeColor="background2" w:themeShade="E6"/>
      </w:pBdr>
      <w:spacing w:after="100"/>
      <w:ind w:left="397" w:right="482"/>
    </w:pPr>
    <w:rPr>
      <w:color w:val="747474" w:themeColor="background2" w:themeShade="80"/>
    </w:rPr>
  </w:style>
  <w:style w:type="paragraph" w:styleId="ListBullet2">
    <w:name w:val="List Bullet 2"/>
    <w:basedOn w:val="Normal"/>
    <w:rsid w:val="00A82518"/>
    <w:pPr>
      <w:numPr>
        <w:numId w:val="4"/>
      </w:numPr>
      <w:spacing w:before="120" w:line="360" w:lineRule="auto"/>
      <w:ind w:left="400" w:hanging="200"/>
      <w:contextualSpacing/>
    </w:pPr>
    <w:rPr>
      <w:rFonts w:ascii="Arial" w:eastAsia="Arial" w:hAnsi="Arial" w:cs="Arial"/>
    </w:rPr>
  </w:style>
  <w:style w:type="paragraph" w:styleId="Date">
    <w:name w:val="Date"/>
    <w:next w:val="BodyText"/>
    <w:qFormat/>
    <w:pPr>
      <w:spacing w:after="200"/>
      <w:jc w:val="center"/>
    </w:pPr>
    <w:rPr>
      <w:rFonts w:eastAsia="Arial"/>
      <w:sz w:val="24"/>
      <w:szCs w:val="24"/>
      <w:lang w:eastAsia="en-US"/>
    </w:rPr>
  </w:style>
  <w:style w:type="paragraph" w:styleId="Subtitle">
    <w:name w:val="Subtitle"/>
    <w:basedOn w:val="Title"/>
    <w:next w:val="BodyText"/>
    <w:link w:val="SubtitleChar"/>
    <w:uiPriority w:val="11"/>
    <w:qFormat/>
    <w:rPr>
      <w:spacing w:val="15"/>
      <w:sz w:val="28"/>
      <w:szCs w:val="28"/>
    </w:rPr>
  </w:style>
  <w:style w:type="paragraph" w:styleId="Title">
    <w:name w:val="Title"/>
    <w:basedOn w:val="Normal"/>
    <w:next w:val="BodyText"/>
    <w:link w:val="TitleChar"/>
    <w:uiPriority w:val="10"/>
    <w:qFormat/>
    <w:pPr>
      <w:spacing w:after="80"/>
      <w:contextualSpacing/>
      <w:jc w:val="center"/>
    </w:pPr>
    <w:rPr>
      <w:rFonts w:ascii="Arial" w:eastAsia="Arial" w:hAnsi="Arial" w:cs="Arial"/>
      <w:spacing w:val="-10"/>
      <w:kern w:val="28"/>
      <w:sz w:val="56"/>
      <w:szCs w:val="56"/>
    </w:rPr>
  </w:style>
  <w:style w:type="paragraph" w:styleId="FootnoteText">
    <w:name w:val="footnote text"/>
    <w:basedOn w:val="Normal"/>
    <w:uiPriority w:val="9"/>
    <w:unhideWhenUsed/>
    <w:qFormat/>
  </w:style>
  <w:style w:type="character" w:styleId="Hyperlink">
    <w:name w:val="Hyperlink"/>
    <w:basedOn w:val="DefaultParagraphFont"/>
    <w:rsid w:val="00962302"/>
    <w:rPr>
      <w:b w:val="0"/>
      <w:i w:val="0"/>
      <w:color w:val="000000" w:themeColor="text1"/>
      <w:u w:val="none"/>
      <w:bdr w:val="none" w:sz="0" w:space="0" w:color="auto"/>
      <w:em w:val="none"/>
    </w:rPr>
  </w:style>
  <w:style w:type="character" w:customStyle="1" w:styleId="CaptionChar">
    <w:name w:val="Caption Char"/>
    <w:basedOn w:val="DefaultParagraphFont"/>
    <w:link w:val="Caption"/>
  </w:style>
  <w:style w:type="character" w:styleId="FootnoteReference">
    <w:name w:val="footnote reference"/>
    <w:basedOn w:val="CaptionChar"/>
    <w:rPr>
      <w:vertAlign w:val="superscript"/>
    </w:rPr>
  </w:style>
  <w:style w:type="paragraph" w:customStyle="1" w:styleId="FirstParagraph">
    <w:name w:val="First Paragraph"/>
    <w:basedOn w:val="BodyText"/>
    <w:next w:val="BodyText"/>
    <w:qFormat/>
    <w:rsid w:val="00962302"/>
    <w:pPr>
      <w:spacing w:before="240"/>
    </w:pPr>
  </w:style>
  <w:style w:type="paragraph" w:customStyle="1" w:styleId="Compact">
    <w:name w:val="Compact"/>
    <w:basedOn w:val="BodyText"/>
    <w:qFormat/>
    <w:pPr>
      <w:spacing w:before="36" w:after="36"/>
    </w:pPr>
  </w:style>
  <w:style w:type="character" w:customStyle="1" w:styleId="TitleChar">
    <w:name w:val="Title Char"/>
    <w:basedOn w:val="DefaultParagraphFont"/>
    <w:link w:val="Title"/>
    <w:uiPriority w:val="10"/>
    <w:rPr>
      <w:rFonts w:ascii="Arial" w:eastAsia="Arial" w:hAnsi="Arial" w:cs="Arial"/>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customStyle="1" w:styleId="Author">
    <w:name w:val="Author"/>
    <w:next w:val="BodyText"/>
    <w:qFormat/>
    <w:pPr>
      <w:spacing w:after="200"/>
      <w:jc w:val="center"/>
    </w:pPr>
    <w:rPr>
      <w:sz w:val="24"/>
      <w:szCs w:val="24"/>
      <w:lang w:eastAsia="en-US"/>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spacing w:before="100" w:after="300"/>
    </w:pPr>
    <w:rPr>
      <w:rFonts w:eastAsia="Arial"/>
      <w:sz w:val="20"/>
      <w:szCs w:val="20"/>
    </w:rPr>
  </w:style>
  <w:style w:type="paragraph" w:customStyle="1" w:styleId="1">
    <w:name w:val="书目1"/>
    <w:basedOn w:val="Normal"/>
    <w:qFormat/>
  </w:style>
  <w:style w:type="character" w:customStyle="1" w:styleId="Heading1Char">
    <w:name w:val="Heading 1 Char"/>
    <w:basedOn w:val="DefaultParagraphFont"/>
    <w:link w:val="Heading1"/>
    <w:uiPriority w:val="9"/>
    <w:rsid w:val="00FC1DF5"/>
    <w:rPr>
      <w:rFonts w:ascii="Arial" w:eastAsia="Arial" w:hAnsi="Arial" w:cs="Arial"/>
      <w:b/>
      <w:bCs/>
      <w:color w:val="000000" w:themeColor="text1"/>
      <w:sz w:val="44"/>
      <w:szCs w:val="40"/>
      <w:lang w:eastAsia="en-US"/>
    </w:rPr>
  </w:style>
  <w:style w:type="character" w:customStyle="1" w:styleId="Heading2Char">
    <w:name w:val="Heading 2 Char"/>
    <w:basedOn w:val="DefaultParagraphFont"/>
    <w:link w:val="Heading2"/>
    <w:uiPriority w:val="9"/>
    <w:semiHidden/>
    <w:rsid w:val="00605308"/>
    <w:rPr>
      <w:rFonts w:ascii="Arial" w:eastAsia="Arial" w:hAnsi="Arial" w:cs="Arial"/>
      <w:b/>
      <w:bCs/>
      <w:color w:val="000000" w:themeColor="text1"/>
      <w:sz w:val="32"/>
      <w:szCs w:val="32"/>
      <w:lang w:eastAsia="en-US"/>
    </w:rPr>
  </w:style>
  <w:style w:type="character" w:customStyle="1" w:styleId="Heading3Char">
    <w:name w:val="Heading 3 Char"/>
    <w:basedOn w:val="DefaultParagraphFont"/>
    <w:link w:val="Heading3"/>
    <w:uiPriority w:val="9"/>
    <w:semiHidden/>
    <w:rsid w:val="00584C65"/>
    <w:rPr>
      <w:rFonts w:ascii="Arial" w:eastAsia="Arial" w:hAnsi="Arial" w:cs="Arial"/>
      <w:b/>
      <w:bCs/>
      <w:color w:val="000000" w:themeColor="text1"/>
      <w:sz w:val="28"/>
      <w:szCs w:val="28"/>
      <w:lang w:eastAsia="en-US"/>
    </w:rPr>
  </w:style>
  <w:style w:type="character" w:customStyle="1" w:styleId="Heading4Char">
    <w:name w:val="Heading 4 Char"/>
    <w:basedOn w:val="DefaultParagraphFont"/>
    <w:link w:val="Heading4"/>
    <w:uiPriority w:val="9"/>
    <w:semiHidden/>
    <w:rPr>
      <w:rFonts w:ascii="Arial" w:eastAsia="Arial" w:hAnsi="Arial" w:cs="Arial"/>
      <w:b/>
      <w:color w:val="000000" w:themeColor="text1"/>
      <w:sz w:val="24"/>
      <w:szCs w:val="24"/>
      <w:lang w:eastAsia="en-US"/>
    </w:rPr>
  </w:style>
  <w:style w:type="character" w:customStyle="1" w:styleId="Heading5Char">
    <w:name w:val="Heading 5 Char"/>
    <w:basedOn w:val="DefaultParagraphFont"/>
    <w:link w:val="Heading5"/>
    <w:uiPriority w:val="9"/>
    <w:semiHidden/>
    <w:rsid w:val="00962302"/>
    <w:rPr>
      <w:rFonts w:ascii="Microsoft YaHei" w:eastAsia="Arial" w:hAnsi="Microsoft YaHei" w:cs="Microsoft YaHei"/>
      <w:color w:val="000000" w:themeColor="text1"/>
      <w:sz w:val="24"/>
      <w:szCs w:val="24"/>
      <w:lang w:eastAsia="en-US"/>
    </w:rPr>
  </w:style>
  <w:style w:type="character" w:customStyle="1" w:styleId="Heading6Char">
    <w:name w:val="Heading 6 Char"/>
    <w:basedOn w:val="DefaultParagraphFont"/>
    <w:link w:val="Heading6"/>
    <w:uiPriority w:val="9"/>
    <w:semiHidden/>
    <w:rsid w:val="00962302"/>
    <w:rPr>
      <w:rFonts w:ascii="Microsoft YaHei" w:eastAsia="Arial" w:hAnsi="Microsoft YaHei" w:cs="Microsoft YaHei"/>
      <w:color w:val="000000" w:themeColor="text1"/>
      <w:sz w:val="24"/>
      <w:szCs w:val="24"/>
      <w:lang w:eastAsia="en-US"/>
    </w:rPr>
  </w:style>
  <w:style w:type="character" w:customStyle="1" w:styleId="Heading7Char">
    <w:name w:val="Heading 7 Char"/>
    <w:basedOn w:val="DefaultParagraphFont"/>
    <w:link w:val="Heading7"/>
    <w:uiPriority w:val="9"/>
    <w:semiHidden/>
    <w:rsid w:val="00962302"/>
    <w:rPr>
      <w:rFonts w:ascii="Microsoft YaHei" w:eastAsia="Arial" w:hAnsi="Microsoft YaHei" w:cs="Microsoft YaHei"/>
      <w:color w:val="000000" w:themeColor="text1"/>
      <w:sz w:val="24"/>
      <w:szCs w:val="24"/>
      <w:lang w:eastAsia="en-US"/>
    </w:rPr>
  </w:style>
  <w:style w:type="character" w:customStyle="1" w:styleId="Heading8Char">
    <w:name w:val="Heading 8 Char"/>
    <w:basedOn w:val="DefaultParagraphFont"/>
    <w:link w:val="Heading8"/>
    <w:uiPriority w:val="9"/>
    <w:semiHidden/>
    <w:rsid w:val="00962302"/>
    <w:rPr>
      <w:rFonts w:eastAsia="Arial" w:cstheme="majorBidi"/>
      <w:iCs/>
      <w:color w:val="000000" w:themeColor="text1"/>
      <w:sz w:val="24"/>
      <w:szCs w:val="24"/>
      <w:lang w:eastAsia="en-US"/>
    </w:rPr>
  </w:style>
  <w:style w:type="character" w:customStyle="1" w:styleId="Heading9Char">
    <w:name w:val="Heading 9 Char"/>
    <w:basedOn w:val="DefaultParagraphFont"/>
    <w:link w:val="Heading9"/>
    <w:uiPriority w:val="9"/>
    <w:semiHidden/>
    <w:rPr>
      <w:rFonts w:eastAsia="Arial" w:cstheme="majorBidi"/>
      <w:color w:val="272727" w:themeColor="text1" w:themeTint="D8"/>
      <w:sz w:val="24"/>
      <w:szCs w:val="24"/>
      <w:lang w:eastAsia="en-US"/>
    </w:rPr>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spacing w:after="0"/>
    </w:pPr>
    <w:rPr>
      <w:rFonts w:eastAsia="Arial"/>
    </w:rPr>
  </w:style>
  <w:style w:type="paragraph" w:customStyle="1" w:styleId="Definition">
    <w:name w:val="Definition"/>
    <w:basedOn w:val="Normal"/>
    <w:rsid w:val="00962302"/>
    <w:rPr>
      <w:color w:val="000000" w:themeColor="text1"/>
    </w:rPr>
  </w:style>
  <w:style w:type="paragraph" w:customStyle="1" w:styleId="TableCaption">
    <w:name w:val="Table Caption"/>
    <w:basedOn w:val="Caption"/>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VerbatimChar">
    <w:name w:val="Verbatim Char"/>
    <w:basedOn w:val="CaptionChar"/>
    <w:link w:val="SourceCode"/>
    <w:rsid w:val="00FE2A30"/>
    <w:rPr>
      <w:rFonts w:ascii="Consolas" w:eastAsia="Arial" w:hAnsi="Consolas" w:cs="Times New Roman (正文 CS 字体)"/>
      <w:sz w:val="22"/>
      <w:shd w:val="clear" w:color="auto" w:fill="F2F2F2" w:themeFill="background1" w:themeFillShade="F2"/>
    </w:rPr>
  </w:style>
  <w:style w:type="character" w:customStyle="1" w:styleId="SectionNumber">
    <w:name w:val="Section Number"/>
    <w:basedOn w:val="CaptionChar"/>
  </w:style>
  <w:style w:type="paragraph" w:customStyle="1" w:styleId="TOC1">
    <w:name w:val="TOC 标题1"/>
    <w:basedOn w:val="Heading1"/>
    <w:next w:val="BodyText"/>
    <w:uiPriority w:val="39"/>
    <w:unhideWhenUsed/>
    <w:qFormat/>
    <w:pPr>
      <w:spacing w:before="240" w:line="259" w:lineRule="auto"/>
      <w:outlineLvl w:val="9"/>
    </w:pPr>
    <w:rPr>
      <w:rFonts w:asciiTheme="majorHAnsi" w:eastAsiaTheme="majorEastAsia" w:hAnsiTheme="majorHAnsi" w:cstheme="majorBidi"/>
      <w:color w:val="0F4761" w:themeColor="accent1" w:themeShade="BF"/>
    </w:rPr>
  </w:style>
  <w:style w:type="paragraph" w:customStyle="1" w:styleId="SourceCode">
    <w:name w:val="Source Code"/>
    <w:link w:val="VerbatimChar"/>
    <w:rsid w:val="00FE2A30"/>
    <w:pPr>
      <w:shd w:val="clear" w:color="auto" w:fill="F2F2F2" w:themeFill="background1" w:themeFillShade="F2"/>
      <w:wordWrap w:val="0"/>
      <w:spacing w:beforeLines="100" w:before="100" w:afterLines="100" w:after="100"/>
    </w:pPr>
    <w:rPr>
      <w:rFonts w:ascii="Consolas" w:eastAsia="Arial" w:hAnsi="Consolas" w:cs="Times New Roman (正文 CS 字体)"/>
      <w:sz w:val="22"/>
    </w:rPr>
  </w:style>
  <w:style w:type="character" w:styleId="FollowedHyperlink">
    <w:name w:val="FollowedHyperlink"/>
    <w:basedOn w:val="DefaultParagraphFont"/>
    <w:rsid w:val="0011788E"/>
    <w:rPr>
      <w:color w:val="96607D" w:themeColor="followedHyperlink"/>
      <w:u w:val="single"/>
    </w:rPr>
  </w:style>
  <w:style w:type="character" w:customStyle="1" w:styleId="KeywordTok">
    <w:name w:val="KeywordTok"/>
    <w:basedOn w:val="VerbatimChar"/>
    <w:rPr>
      <w:rFonts w:ascii="Consolas" w:eastAsia="Arial" w:hAnsi="Consolas" w:cs="Times New Roman (正文 CS 字体)"/>
      <w:b/>
      <w:color w:val="007020"/>
      <w:sz w:val="22"/>
      <w:shd w:val="clear" w:color="auto" w:fill="F2F2F2" w:themeFill="background1" w:themeFillShade="F2"/>
    </w:rPr>
  </w:style>
  <w:style w:type="character" w:customStyle="1" w:styleId="DataTypeTok">
    <w:name w:val="DataTypeTok"/>
    <w:basedOn w:val="VerbatimChar"/>
    <w:rPr>
      <w:rFonts w:ascii="Consolas" w:eastAsia="Arial" w:hAnsi="Consolas" w:cs="Times New Roman (正文 CS 字体)"/>
      <w:color w:val="902000"/>
      <w:sz w:val="22"/>
      <w:shd w:val="clear" w:color="auto" w:fill="F2F2F2" w:themeFill="background1" w:themeFillShade="F2"/>
    </w:rPr>
  </w:style>
  <w:style w:type="character" w:customStyle="1" w:styleId="DecValTok">
    <w:name w:val="DecValTok"/>
    <w:basedOn w:val="VerbatimChar"/>
    <w:rPr>
      <w:rFonts w:ascii="Consolas" w:eastAsia="Arial" w:hAnsi="Consolas" w:cs="Times New Roman (正文 CS 字体)"/>
      <w:color w:val="40A070"/>
      <w:sz w:val="22"/>
      <w:shd w:val="clear" w:color="auto" w:fill="F2F2F2" w:themeFill="background1" w:themeFillShade="F2"/>
    </w:rPr>
  </w:style>
  <w:style w:type="character" w:customStyle="1" w:styleId="BaseNTok">
    <w:name w:val="BaseNTok"/>
    <w:basedOn w:val="VerbatimChar"/>
    <w:rPr>
      <w:rFonts w:ascii="Consolas" w:eastAsia="Arial" w:hAnsi="Consolas" w:cs="Times New Roman (正文 CS 字体)"/>
      <w:color w:val="40A070"/>
      <w:sz w:val="22"/>
      <w:shd w:val="clear" w:color="auto" w:fill="F2F2F2" w:themeFill="background1" w:themeFillShade="F2"/>
    </w:rPr>
  </w:style>
  <w:style w:type="character" w:customStyle="1" w:styleId="FloatTok">
    <w:name w:val="FloatTok"/>
    <w:basedOn w:val="VerbatimChar"/>
    <w:rPr>
      <w:rFonts w:ascii="Consolas" w:eastAsia="Arial" w:hAnsi="Consolas" w:cs="Times New Roman (正文 CS 字体)"/>
      <w:color w:val="40A070"/>
      <w:sz w:val="22"/>
      <w:shd w:val="clear" w:color="auto" w:fill="F2F2F2" w:themeFill="background1" w:themeFillShade="F2"/>
    </w:rPr>
  </w:style>
  <w:style w:type="character" w:customStyle="1" w:styleId="ConstantTok">
    <w:name w:val="ConstantTok"/>
    <w:basedOn w:val="VerbatimChar"/>
    <w:rPr>
      <w:rFonts w:ascii="Consolas" w:eastAsia="Arial" w:hAnsi="Consolas" w:cs="Times New Roman (正文 CS 字体)"/>
      <w:color w:val="880000"/>
      <w:sz w:val="22"/>
      <w:shd w:val="clear" w:color="auto" w:fill="F2F2F2" w:themeFill="background1" w:themeFillShade="F2"/>
    </w:rPr>
  </w:style>
  <w:style w:type="character" w:customStyle="1" w:styleId="CharTok">
    <w:name w:val="Char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SpecialCharTok">
    <w:name w:val="SpecialChar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StringTok">
    <w:name w:val="String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VerbatimStringTok">
    <w:name w:val="VerbatimString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SpecialStringTok">
    <w:name w:val="SpecialStringTok"/>
    <w:basedOn w:val="VerbatimChar"/>
    <w:rPr>
      <w:rFonts w:ascii="Consolas" w:eastAsia="Arial" w:hAnsi="Consolas" w:cs="Times New Roman (正文 CS 字体)"/>
      <w:color w:val="BB6688"/>
      <w:sz w:val="22"/>
      <w:shd w:val="clear" w:color="auto" w:fill="F2F2F2" w:themeFill="background1" w:themeFillShade="F2"/>
    </w:rPr>
  </w:style>
  <w:style w:type="character" w:customStyle="1" w:styleId="ImportTok">
    <w:name w:val="ImportTok"/>
    <w:basedOn w:val="VerbatimChar"/>
    <w:rPr>
      <w:rFonts w:ascii="Consolas" w:eastAsia="Arial" w:hAnsi="Consolas" w:cs="Times New Roman (正文 CS 字体)"/>
      <w:b/>
      <w:color w:val="008000"/>
      <w:sz w:val="22"/>
      <w:shd w:val="clear" w:color="auto" w:fill="F2F2F2" w:themeFill="background1" w:themeFillShade="F2"/>
    </w:rPr>
  </w:style>
  <w:style w:type="character" w:customStyle="1" w:styleId="CommentTok">
    <w:name w:val="CommentTok"/>
    <w:basedOn w:val="VerbatimChar"/>
    <w:rPr>
      <w:rFonts w:ascii="Consolas" w:eastAsia="Arial" w:hAnsi="Consolas" w:cs="Times New Roman (正文 CS 字体)"/>
      <w:i/>
      <w:color w:val="60A0B0"/>
      <w:sz w:val="22"/>
      <w:shd w:val="clear" w:color="auto" w:fill="F2F2F2" w:themeFill="background1" w:themeFillShade="F2"/>
    </w:rPr>
  </w:style>
  <w:style w:type="character" w:customStyle="1" w:styleId="DocumentationTok">
    <w:name w:val="DocumentationTok"/>
    <w:basedOn w:val="VerbatimChar"/>
    <w:rPr>
      <w:rFonts w:ascii="Consolas" w:eastAsia="Arial" w:hAnsi="Consolas" w:cs="Times New Roman (正文 CS 字体)"/>
      <w:i/>
      <w:color w:val="BA2121"/>
      <w:sz w:val="22"/>
      <w:shd w:val="clear" w:color="auto" w:fill="F2F2F2" w:themeFill="background1" w:themeFillShade="F2"/>
    </w:rPr>
  </w:style>
  <w:style w:type="character" w:customStyle="1" w:styleId="AnnotationTok">
    <w:name w:val="Annotation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CommentVarTok">
    <w:name w:val="CommentVar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OtherTok">
    <w:name w:val="OtherTok"/>
    <w:basedOn w:val="VerbatimChar"/>
    <w:rPr>
      <w:rFonts w:ascii="Consolas" w:eastAsia="Arial" w:hAnsi="Consolas" w:cs="Times New Roman (正文 CS 字体)"/>
      <w:color w:val="007020"/>
      <w:sz w:val="22"/>
      <w:shd w:val="clear" w:color="auto" w:fill="F2F2F2" w:themeFill="background1" w:themeFillShade="F2"/>
    </w:rPr>
  </w:style>
  <w:style w:type="character" w:customStyle="1" w:styleId="FunctionTok">
    <w:name w:val="FunctionTok"/>
    <w:basedOn w:val="VerbatimChar"/>
    <w:rPr>
      <w:rFonts w:ascii="Consolas" w:eastAsia="Arial" w:hAnsi="Consolas" w:cs="Times New Roman (正文 CS 字体)"/>
      <w:color w:val="06287E"/>
      <w:sz w:val="22"/>
      <w:shd w:val="clear" w:color="auto" w:fill="F2F2F2" w:themeFill="background1" w:themeFillShade="F2"/>
    </w:rPr>
  </w:style>
  <w:style w:type="character" w:customStyle="1" w:styleId="VariableTok">
    <w:name w:val="VariableTok"/>
    <w:basedOn w:val="VerbatimChar"/>
    <w:rPr>
      <w:rFonts w:ascii="Consolas" w:eastAsia="Arial" w:hAnsi="Consolas" w:cs="Times New Roman (正文 CS 字体)"/>
      <w:color w:val="19177C"/>
      <w:sz w:val="22"/>
      <w:shd w:val="clear" w:color="auto" w:fill="F2F2F2" w:themeFill="background1" w:themeFillShade="F2"/>
    </w:rPr>
  </w:style>
  <w:style w:type="character" w:customStyle="1" w:styleId="ControlFlowTok">
    <w:name w:val="ControlFlowTok"/>
    <w:basedOn w:val="VerbatimChar"/>
    <w:rPr>
      <w:rFonts w:ascii="Consolas" w:eastAsia="Arial" w:hAnsi="Consolas" w:cs="Times New Roman (正文 CS 字体)"/>
      <w:b/>
      <w:color w:val="007020"/>
      <w:sz w:val="22"/>
      <w:shd w:val="clear" w:color="auto" w:fill="F2F2F2" w:themeFill="background1" w:themeFillShade="F2"/>
    </w:rPr>
  </w:style>
  <w:style w:type="character" w:customStyle="1" w:styleId="OperatorTok">
    <w:name w:val="OperatorTok"/>
    <w:basedOn w:val="VerbatimChar"/>
    <w:rPr>
      <w:rFonts w:ascii="Consolas" w:eastAsia="Arial" w:hAnsi="Consolas" w:cs="Times New Roman (正文 CS 字体)"/>
      <w:color w:val="666666"/>
      <w:sz w:val="22"/>
      <w:shd w:val="clear" w:color="auto" w:fill="F2F2F2" w:themeFill="background1" w:themeFillShade="F2"/>
    </w:rPr>
  </w:style>
  <w:style w:type="character" w:customStyle="1" w:styleId="BuiltInTok">
    <w:name w:val="BuiltInTok"/>
    <w:basedOn w:val="VerbatimChar"/>
    <w:rPr>
      <w:rFonts w:ascii="Consolas" w:eastAsia="Arial" w:hAnsi="Consolas" w:cs="Times New Roman (正文 CS 字体)"/>
      <w:color w:val="008000"/>
      <w:sz w:val="22"/>
      <w:shd w:val="clear" w:color="auto" w:fill="F2F2F2" w:themeFill="background1" w:themeFillShade="F2"/>
    </w:rPr>
  </w:style>
  <w:style w:type="character" w:customStyle="1" w:styleId="ExtensionTok">
    <w:name w:val="ExtensionTok"/>
    <w:basedOn w:val="VerbatimChar"/>
    <w:rPr>
      <w:rFonts w:ascii="Consolas" w:eastAsia="Arial" w:hAnsi="Consolas" w:cs="Times New Roman (正文 CS 字体)"/>
      <w:sz w:val="22"/>
      <w:shd w:val="clear" w:color="auto" w:fill="F2F2F2" w:themeFill="background1" w:themeFillShade="F2"/>
    </w:rPr>
  </w:style>
  <w:style w:type="character" w:customStyle="1" w:styleId="PreprocessorTok">
    <w:name w:val="PreprocessorTok"/>
    <w:basedOn w:val="VerbatimChar"/>
    <w:rPr>
      <w:rFonts w:ascii="Consolas" w:eastAsia="Arial" w:hAnsi="Consolas" w:cs="Times New Roman (正文 CS 字体)"/>
      <w:color w:val="BC7A00"/>
      <w:sz w:val="22"/>
      <w:shd w:val="clear" w:color="auto" w:fill="F2F2F2" w:themeFill="background1" w:themeFillShade="F2"/>
    </w:rPr>
  </w:style>
  <w:style w:type="character" w:customStyle="1" w:styleId="AttributeTok">
    <w:name w:val="AttributeTok"/>
    <w:basedOn w:val="VerbatimChar"/>
    <w:rPr>
      <w:rFonts w:ascii="Consolas" w:eastAsia="Arial" w:hAnsi="Consolas" w:cs="Times New Roman (正文 CS 字体)"/>
      <w:color w:val="7D9029"/>
      <w:sz w:val="22"/>
      <w:shd w:val="clear" w:color="auto" w:fill="F2F2F2" w:themeFill="background1" w:themeFillShade="F2"/>
    </w:rPr>
  </w:style>
  <w:style w:type="character" w:customStyle="1" w:styleId="RegionMarkerTok">
    <w:name w:val="RegionMarkerTok"/>
    <w:basedOn w:val="VerbatimChar"/>
    <w:rPr>
      <w:rFonts w:ascii="Consolas" w:eastAsia="Arial" w:hAnsi="Consolas" w:cs="Times New Roman (正文 CS 字体)"/>
      <w:sz w:val="22"/>
      <w:shd w:val="clear" w:color="auto" w:fill="F2F2F2" w:themeFill="background1" w:themeFillShade="F2"/>
    </w:rPr>
  </w:style>
  <w:style w:type="character" w:customStyle="1" w:styleId="InformationTok">
    <w:name w:val="Information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WarningTok">
    <w:name w:val="Warning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AlertTok">
    <w:name w:val="AlertTok"/>
    <w:basedOn w:val="VerbatimChar"/>
    <w:rPr>
      <w:rFonts w:ascii="Consolas" w:eastAsia="Arial" w:hAnsi="Consolas" w:cs="Times New Roman (正文 CS 字体)"/>
      <w:b/>
      <w:color w:val="FF0000"/>
      <w:sz w:val="22"/>
      <w:shd w:val="clear" w:color="auto" w:fill="F2F2F2" w:themeFill="background1" w:themeFillShade="F2"/>
    </w:rPr>
  </w:style>
  <w:style w:type="character" w:customStyle="1" w:styleId="ErrorTok">
    <w:name w:val="ErrorTok"/>
    <w:basedOn w:val="VerbatimChar"/>
    <w:rPr>
      <w:rFonts w:ascii="Consolas" w:eastAsia="Arial" w:hAnsi="Consolas" w:cs="Times New Roman (正文 CS 字体)"/>
      <w:b/>
      <w:color w:val="FF0000"/>
      <w:sz w:val="22"/>
      <w:shd w:val="clear" w:color="auto" w:fill="F2F2F2" w:themeFill="background1" w:themeFillShade="F2"/>
    </w:rPr>
  </w:style>
  <w:style w:type="character" w:customStyle="1" w:styleId="NormalTok">
    <w:name w:val="NormalTok"/>
    <w:basedOn w:val="VerbatimChar"/>
    <w:rPr>
      <w:rFonts w:ascii="Consolas" w:eastAsia="Arial" w:hAnsi="Consolas" w:cs="Times New Roman (正文 CS 字体)"/>
      <w:sz w:val="22"/>
      <w:shd w:val="clear" w:color="auto" w:fill="F2F2F2" w:themeFill="background1" w:themeFillShade="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906</Words>
  <Characters>5169</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Annette Phillippo</dc:creator>
  <cp:keywords/>
  <cp:lastModifiedBy>Annette Phillippo</cp:lastModifiedBy>
  <cp:revision>2</cp:revision>
  <dcterms:created xsi:type="dcterms:W3CDTF">2025-06-16T11:38:00Z</dcterms:created>
  <dcterms:modified xsi:type="dcterms:W3CDTF">2025-06-16T11:38:00Z</dcterms:modified>
</cp:coreProperties>
</file>