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91930" w14:textId="0D57A1C0" w:rsidR="002E7F3A" w:rsidRDefault="00C334DF" w:rsidP="00886EE9">
      <w:pPr>
        <w:pStyle w:val="Heading1"/>
        <w:jc w:val="center"/>
      </w:pPr>
      <w:r>
        <w:t xml:space="preserve">Miami County Commissioner Meeting </w:t>
      </w:r>
      <w:r w:rsidR="00886EE9">
        <w:t xml:space="preserve">  </w:t>
      </w:r>
      <w:r>
        <w:t>March 3, 2025</w:t>
      </w:r>
    </w:p>
    <w:p w14:paraId="41671154" w14:textId="51BD215B" w:rsidR="002E7F3A" w:rsidRDefault="00711FA1" w:rsidP="00C334DF">
      <w:r>
        <w:pict w14:anchorId="649D7F3E">
          <v:rect id="_x0000_i1025" style="width:0;height:1.5pt" o:hralign="center" o:hrstd="t" o:hr="t"/>
        </w:pict>
      </w:r>
    </w:p>
    <w:p w14:paraId="57DC5B79" w14:textId="77777777" w:rsidR="002E7F3A" w:rsidRDefault="00886EE9">
      <w:pPr>
        <w:pStyle w:val="Heading2"/>
      </w:pPr>
      <w:r>
        <w:t>Meeting Information</w:t>
      </w:r>
    </w:p>
    <w:p w14:paraId="3BAE2579" w14:textId="015AE956" w:rsidR="002E7F3A" w:rsidRDefault="00886EE9">
      <w:pPr>
        <w:pStyle w:val="Compact"/>
        <w:numPr>
          <w:ilvl w:val="0"/>
          <w:numId w:val="6"/>
        </w:numPr>
      </w:pPr>
      <w:r>
        <w:t>Date &amp; Time: 2025-03-03 09:0</w:t>
      </w:r>
      <w:r w:rsidR="00C334DF">
        <w:t>0 am</w:t>
      </w:r>
    </w:p>
    <w:p w14:paraId="22E057BE" w14:textId="5F83CD81" w:rsidR="002E7F3A" w:rsidRDefault="00886EE9">
      <w:pPr>
        <w:pStyle w:val="Compact"/>
        <w:numPr>
          <w:ilvl w:val="0"/>
          <w:numId w:val="6"/>
        </w:numPr>
      </w:pPr>
      <w:r>
        <w:t xml:space="preserve">Location: </w:t>
      </w:r>
      <w:r w:rsidR="00C334DF">
        <w:t>25 N Broadway Peru IN 46970 GAR Room</w:t>
      </w:r>
    </w:p>
    <w:p w14:paraId="1392E420" w14:textId="05CA9288" w:rsidR="002E7F3A" w:rsidRDefault="00886EE9">
      <w:pPr>
        <w:pStyle w:val="Compact"/>
        <w:numPr>
          <w:ilvl w:val="0"/>
          <w:numId w:val="6"/>
        </w:numPr>
      </w:pPr>
      <w:r>
        <w:t xml:space="preserve">Attendees: </w:t>
      </w:r>
    </w:p>
    <w:p w14:paraId="646C7384" w14:textId="05943322" w:rsidR="00C334DF" w:rsidRDefault="00C334DF">
      <w:pPr>
        <w:pStyle w:val="Compact"/>
        <w:numPr>
          <w:ilvl w:val="0"/>
          <w:numId w:val="6"/>
        </w:numPr>
      </w:pPr>
      <w:r>
        <w:t>Commissioner Fred Musselman</w:t>
      </w:r>
    </w:p>
    <w:p w14:paraId="6CBFC113" w14:textId="569D2845" w:rsidR="00C334DF" w:rsidRDefault="00C334DF">
      <w:pPr>
        <w:pStyle w:val="Compact"/>
        <w:numPr>
          <w:ilvl w:val="0"/>
          <w:numId w:val="6"/>
        </w:numPr>
      </w:pPr>
      <w:r>
        <w:t>Commissioner Brenda Weaver</w:t>
      </w:r>
    </w:p>
    <w:p w14:paraId="46A7EB6C" w14:textId="04BBA644" w:rsidR="00C334DF" w:rsidRDefault="00C334DF">
      <w:pPr>
        <w:pStyle w:val="Compact"/>
        <w:numPr>
          <w:ilvl w:val="0"/>
          <w:numId w:val="6"/>
        </w:numPr>
      </w:pPr>
      <w:r>
        <w:t>Commissioner Mark Horner</w:t>
      </w:r>
    </w:p>
    <w:p w14:paraId="70F23978" w14:textId="5D5DD79E" w:rsidR="00C334DF" w:rsidRDefault="00C334DF">
      <w:pPr>
        <w:pStyle w:val="Compact"/>
        <w:numPr>
          <w:ilvl w:val="0"/>
          <w:numId w:val="6"/>
        </w:numPr>
      </w:pPr>
      <w:r>
        <w:t>Auditor Annette Phillippo</w:t>
      </w:r>
    </w:p>
    <w:p w14:paraId="3A2858D6" w14:textId="5E8D704C" w:rsidR="00C334DF" w:rsidRDefault="00C334DF">
      <w:pPr>
        <w:pStyle w:val="Compact"/>
        <w:numPr>
          <w:ilvl w:val="0"/>
          <w:numId w:val="6"/>
        </w:numPr>
      </w:pPr>
      <w:r>
        <w:t>Kerry Worl and Janice Hughes Highway Dept</w:t>
      </w:r>
    </w:p>
    <w:p w14:paraId="44BFC610" w14:textId="7D584706" w:rsidR="00C334DF" w:rsidRDefault="00C334DF">
      <w:pPr>
        <w:pStyle w:val="Compact"/>
        <w:numPr>
          <w:ilvl w:val="0"/>
          <w:numId w:val="6"/>
        </w:numPr>
      </w:pPr>
      <w:r>
        <w:t xml:space="preserve">Dave </w:t>
      </w:r>
      <w:r w:rsidR="00886EE9">
        <w:t>Buck and</w:t>
      </w:r>
      <w:r w:rsidR="00264E52">
        <w:t xml:space="preserve"> Colin Solomon </w:t>
      </w:r>
      <w:r>
        <w:t xml:space="preserve">from </w:t>
      </w:r>
      <w:r w:rsidR="00264E52">
        <w:t>BF&amp;S</w:t>
      </w:r>
    </w:p>
    <w:p w14:paraId="054659C6" w14:textId="77777777" w:rsidR="002E7F3A" w:rsidRDefault="00886EE9">
      <w:pPr>
        <w:pStyle w:val="Heading2"/>
      </w:pPr>
      <w:r>
        <w:t>Meeting Notes</w:t>
      </w:r>
    </w:p>
    <w:p w14:paraId="76EEB29B" w14:textId="77777777" w:rsidR="002E7F3A" w:rsidRDefault="00886EE9">
      <w:pPr>
        <w:pStyle w:val="Heading3"/>
      </w:pPr>
      <w:r>
        <w:t>1. Infrastructure Projects and Funding</w:t>
      </w:r>
    </w:p>
    <w:p w14:paraId="3E46CE8F" w14:textId="7F17401A" w:rsidR="002E7F3A" w:rsidRDefault="00886EE9">
      <w:pPr>
        <w:pStyle w:val="Compact"/>
        <w:numPr>
          <w:ilvl w:val="0"/>
          <w:numId w:val="7"/>
        </w:numPr>
      </w:pPr>
      <w:r>
        <w:rPr>
          <w:b/>
          <w:bCs/>
        </w:rPr>
        <w:t>Bed and Road Conditions</w:t>
      </w:r>
      <w:r>
        <w:br/>
      </w:r>
      <w:r w:rsidR="002F56BD">
        <w:t>Kerry Worl discussed</w:t>
      </w:r>
      <w:r>
        <w:t xml:space="preserve"> the current state of beds and road conditions, highlighting issues with frost and water affecting roads.</w:t>
      </w:r>
      <w:r w:rsidR="002F56BD">
        <w:t xml:space="preserve"> Kerry said from what he sees they are trouble with the roads. </w:t>
      </w:r>
      <w:r w:rsidR="00264E52">
        <w:t xml:space="preserve">Because the frost is still there, and the water is setting. It's not going down. So, I see a lot of them starting to break up. I know it's crumbled. Hopefully it gets thawed out and it heals itself a little bit. But there could be a bad year for fixing. </w:t>
      </w:r>
      <w:r w:rsidR="002F56BD">
        <w:t xml:space="preserve"> </w:t>
      </w:r>
    </w:p>
    <w:p w14:paraId="7EB4D147" w14:textId="796611CC" w:rsidR="002F56BD" w:rsidRDefault="002F56BD" w:rsidP="002F56BD">
      <w:pPr>
        <w:pStyle w:val="Compact"/>
        <w:ind w:left="720"/>
      </w:pPr>
    </w:p>
    <w:p w14:paraId="310213D8" w14:textId="74D8554A" w:rsidR="00264E52" w:rsidRDefault="00886EE9" w:rsidP="00264E52">
      <w:pPr>
        <w:pStyle w:val="Compact"/>
        <w:numPr>
          <w:ilvl w:val="0"/>
          <w:numId w:val="7"/>
        </w:numPr>
      </w:pPr>
      <w:r>
        <w:rPr>
          <w:b/>
          <w:bCs/>
        </w:rPr>
        <w:t>Truck Purchase</w:t>
      </w:r>
      <w:r>
        <w:br/>
      </w:r>
      <w:r w:rsidR="00264E52">
        <w:t xml:space="preserve">Janice Hughes asked to pay Wiers out of docket. </w:t>
      </w:r>
      <w:r>
        <w:t>Approval of spending $117,</w:t>
      </w:r>
      <w:r w:rsidR="00264E52">
        <w:t>527.00</w:t>
      </w:r>
      <w:r>
        <w:t xml:space="preserve"> </w:t>
      </w:r>
      <w:r w:rsidR="00264E52">
        <w:t>on</w:t>
      </w:r>
      <w:r>
        <w:t xml:space="preserve"> a truck, with funds from a $100,000 grant and additional $17,000 from LRMS.</w:t>
      </w:r>
      <w:r w:rsidR="00264E52">
        <w:t xml:space="preserve"> Commissioner Weaver made a motion, Commissioner Horner 2</w:t>
      </w:r>
      <w:r w:rsidR="00264E52" w:rsidRPr="00264E52">
        <w:rPr>
          <w:vertAlign w:val="superscript"/>
        </w:rPr>
        <w:t>nd</w:t>
      </w:r>
      <w:r w:rsidR="00264E52">
        <w:t xml:space="preserve"> to pay $117,000 for the truck. All in favor, passed 3-0</w:t>
      </w:r>
    </w:p>
    <w:p w14:paraId="1A62E437" w14:textId="77777777" w:rsidR="00264E52" w:rsidRDefault="00264E52" w:rsidP="00264E52">
      <w:pPr>
        <w:pStyle w:val="ListParagraph"/>
      </w:pPr>
    </w:p>
    <w:p w14:paraId="1A0058FF" w14:textId="77777777" w:rsidR="00264E52" w:rsidRDefault="00264E52" w:rsidP="00264E52">
      <w:pPr>
        <w:pStyle w:val="Compact"/>
        <w:ind w:left="720"/>
      </w:pPr>
    </w:p>
    <w:p w14:paraId="239C9CE0" w14:textId="34365580" w:rsidR="00F62147" w:rsidRDefault="00886EE9" w:rsidP="00F62147">
      <w:pPr>
        <w:pStyle w:val="BodyText"/>
      </w:pPr>
      <w:r>
        <w:rPr>
          <w:b/>
          <w:bCs/>
        </w:rPr>
        <w:t>Bridge and Culvert Projects</w:t>
      </w:r>
      <w:r>
        <w:br/>
        <w:t>Discussion on various bridge and culvert projects, including Wabash Road, Pawpaw Pi</w:t>
      </w:r>
      <w:r w:rsidR="009B58B9">
        <w:t>k</w:t>
      </w:r>
      <w:r>
        <w:t>e, and others, with details on costs and funding.</w:t>
      </w:r>
      <w:r w:rsidR="005E198E">
        <w:t xml:space="preserve"> Dave Buck </w:t>
      </w:r>
      <w:r w:rsidR="005E198E">
        <w:lastRenderedPageBreak/>
        <w:t xml:space="preserve">explained this is part of the CCMG program INDOT </w:t>
      </w:r>
      <w:r w:rsidR="00F62147">
        <w:t>administers,</w:t>
      </w:r>
      <w:r w:rsidR="005E198E">
        <w:t xml:space="preserve"> and we've done several projects on old 24 the last two years two and a half years with the </w:t>
      </w:r>
      <w:r w:rsidR="00F62147">
        <w:t>county. First</w:t>
      </w:r>
      <w:r w:rsidR="005E198E">
        <w:t xml:space="preserve"> Logansport Road before that was done a couple years ago and then last </w:t>
      </w:r>
      <w:proofErr w:type="gramStart"/>
      <w:r w:rsidR="005E198E">
        <w:t>year</w:t>
      </w:r>
      <w:proofErr w:type="gramEnd"/>
      <w:r w:rsidR="005E198E">
        <w:t xml:space="preserve"> we finished Logansport Road and did a part of the Wabash Rd</w:t>
      </w:r>
      <w:r w:rsidR="009B58B9">
        <w:t>.</w:t>
      </w:r>
      <w:r w:rsidR="005E198E">
        <w:t xml:space="preserve"> In looking at Wabash Road for the third and final phase of resurfacing that, unfortunately, there's a large culvert just east of Country Club that goes underneath Wabash Road</w:t>
      </w:r>
      <w:r w:rsidR="00F62147">
        <w:t xml:space="preserve"> </w:t>
      </w:r>
      <w:r w:rsidR="005E198E">
        <w:t>need</w:t>
      </w:r>
      <w:r w:rsidR="00F62147">
        <w:t>s</w:t>
      </w:r>
      <w:r w:rsidR="005E198E">
        <w:t xml:space="preserve"> to be replaced before they continue.</w:t>
      </w:r>
      <w:r w:rsidR="00F62147">
        <w:t xml:space="preserve"> So, what this proposed task order does is add the engineering services needed to design and document together for that culvert to become a part of the overall project. It does require its own application because it's a separate work type than resurface under the CCMG application rule. We've got that included here as well.</w:t>
      </w:r>
      <w:r w:rsidR="00F62147" w:rsidRPr="00F62147">
        <w:t xml:space="preserve"> </w:t>
      </w:r>
      <w:r w:rsidR="00F62147">
        <w:t xml:space="preserve">  </w:t>
      </w:r>
    </w:p>
    <w:p w14:paraId="28FC63B2" w14:textId="77D376D4" w:rsidR="005E198E" w:rsidRDefault="00F62147" w:rsidP="005E198E">
      <w:pPr>
        <w:pStyle w:val="BodyText"/>
      </w:pPr>
      <w:r>
        <w:t xml:space="preserve">Everything for phase three was already included in the previous task order that was in 2023, I think. Planning to do as far as the scoping project, but adding this culvert was a lot more than... Basically all the steps you must do for a bridge in terms of permitting that's close to a bridge in terms of the span length that defines the difference between a bridge and a culvert. </w:t>
      </w:r>
    </w:p>
    <w:p w14:paraId="2EEA7FD9" w14:textId="00143C7D" w:rsidR="00F62147" w:rsidRDefault="00F62147" w:rsidP="00F62147">
      <w:pPr>
        <w:pStyle w:val="BodyText"/>
      </w:pPr>
      <w:r>
        <w:t>There's a little bit of utility coordination as well in this. Hopefully we can minimize the amount of any relocations and avoid them if possible. And we intend to avoid any needed right-of-way</w:t>
      </w:r>
      <w:r w:rsidR="009B58B9">
        <w:t>.</w:t>
      </w:r>
      <w:r>
        <w:t xml:space="preserve"> Also, we've been blessed with good pricing the first two phases. We've been a little overconservative </w:t>
      </w:r>
      <w:r w:rsidR="00E244A0">
        <w:t>about</w:t>
      </w:r>
      <w:r>
        <w:t xml:space="preserve"> our cost estimates. We go over budget, but we've not been able to use the full grant amount.</w:t>
      </w:r>
    </w:p>
    <w:p w14:paraId="59BFCF7D" w14:textId="29B69863" w:rsidR="00F62147" w:rsidRDefault="00F62147" w:rsidP="00F62147">
      <w:pPr>
        <w:pStyle w:val="BodyText"/>
      </w:pPr>
      <w:r>
        <w:br/>
      </w:r>
      <w:r w:rsidR="009B58B9">
        <w:t>So,</w:t>
      </w:r>
      <w:r>
        <w:t xml:space="preserve"> learning from that and sharpening our pencil, we think the cap that's on CC... on an annual basis there will be enough funds to resurface pawpaw pipe as well through the application so we would amend the intended phase three for Wabash Road to also include not just phase three but also </w:t>
      </w:r>
      <w:proofErr w:type="spellStart"/>
      <w:r w:rsidR="009B58B9">
        <w:t>P</w:t>
      </w:r>
      <w:r>
        <w:t>aw</w:t>
      </w:r>
      <w:r w:rsidR="009B58B9">
        <w:t>P</w:t>
      </w:r>
      <w:r>
        <w:t>aw</w:t>
      </w:r>
      <w:proofErr w:type="spellEnd"/>
      <w:r>
        <w:t xml:space="preserve"> </w:t>
      </w:r>
      <w:r w:rsidR="009B58B9">
        <w:t>Pike</w:t>
      </w:r>
      <w:r>
        <w:t xml:space="preserve">. So that would probably serve as the detour while a culvert is being taken out and replaced. </w:t>
      </w:r>
    </w:p>
    <w:p w14:paraId="3CBCF54F" w14:textId="62BF8298" w:rsidR="00E244A0" w:rsidRDefault="00E244A0" w:rsidP="00E244A0">
      <w:pPr>
        <w:pStyle w:val="BodyText"/>
      </w:pPr>
      <w:r>
        <w:t>Janice Hughes indicated we have $100,000, and we have budgeted it for the 2025 year out of wheel tax.  We had a lot of bridge calls this weeken</w:t>
      </w:r>
      <w:r w:rsidR="009B58B9">
        <w:t xml:space="preserve">d.  We also have </w:t>
      </w:r>
      <w:r w:rsidR="00336EAE">
        <w:t>money in</w:t>
      </w:r>
      <w:r>
        <w:t xml:space="preserve"> Cum Bridge because that culvert is really some of that planning. We could take some of the consulting fee out of Cum Bridge if we need to. And if you recall, a lot of that money because of design comes back in. And I think I looked at current balance and Cum Bridge is, they're all </w:t>
      </w:r>
      <w:r w:rsidR="009B58B9">
        <w:t>healthy</w:t>
      </w:r>
      <w:r>
        <w:t xml:space="preserve"> right now. Cum Bridge has $773,867 currently. And every time I turn in a design for the DES numbers we have, we get reimbursed 80%.</w:t>
      </w:r>
    </w:p>
    <w:p w14:paraId="4D1E354F" w14:textId="77777777" w:rsidR="00336EAE" w:rsidRDefault="001E4E8A" w:rsidP="00336EAE">
      <w:pPr>
        <w:pStyle w:val="BodyText"/>
      </w:pPr>
      <w:r>
        <w:t xml:space="preserve">Commissioner Musselman asked about the timeline of the project.  Mr. Buck replied, CCMG has two application windows, </w:t>
      </w:r>
      <w:proofErr w:type="gramStart"/>
      <w:r>
        <w:t>one's</w:t>
      </w:r>
      <w:proofErr w:type="gramEnd"/>
      <w:r>
        <w:t xml:space="preserve"> in the month of January and the </w:t>
      </w:r>
      <w:proofErr w:type="gramStart"/>
      <w:r>
        <w:t>second's</w:t>
      </w:r>
      <w:proofErr w:type="gramEnd"/>
      <w:r>
        <w:t xml:space="preserve"> in July. Our intention would be to apply in July. They normally announce the awards a few months after the month of the application,</w:t>
      </w:r>
      <w:r>
        <w:br/>
        <w:t xml:space="preserve">so it's probably going to be October or November before end. </w:t>
      </w:r>
      <w:r w:rsidR="00305532">
        <w:t>So,</w:t>
      </w:r>
      <w:r>
        <w:t xml:space="preserve"> then we would roll into a bidding schedule late this year for the construction to happen through the 26th construction season. </w:t>
      </w:r>
    </w:p>
    <w:p w14:paraId="0DEAB40C" w14:textId="30266C87" w:rsidR="005E198E" w:rsidRDefault="00305532" w:rsidP="00336EAE">
      <w:pPr>
        <w:pStyle w:val="BodyText"/>
      </w:pPr>
      <w:r>
        <w:lastRenderedPageBreak/>
        <w:t xml:space="preserve">Commissioner Musselman made </w:t>
      </w:r>
      <w:r w:rsidR="001E4E8A">
        <w:t>a motion to approve</w:t>
      </w:r>
      <w:r>
        <w:t>, Commissioner Weaver second</w:t>
      </w:r>
      <w:r w:rsidR="001E4E8A">
        <w:t xml:space="preserve"> to approve the design contract</w:t>
      </w:r>
      <w:r>
        <w:t>.  “Approved 3-0</w:t>
      </w:r>
    </w:p>
    <w:p w14:paraId="3C0A6E03" w14:textId="77777777" w:rsidR="00305532" w:rsidRDefault="00305532" w:rsidP="001E4E8A">
      <w:pPr>
        <w:pStyle w:val="Compact"/>
      </w:pPr>
    </w:p>
    <w:p w14:paraId="6E10D323" w14:textId="786B77B9" w:rsidR="00305532" w:rsidRPr="00305532" w:rsidRDefault="00886EE9">
      <w:pPr>
        <w:pStyle w:val="Compact"/>
        <w:numPr>
          <w:ilvl w:val="0"/>
          <w:numId w:val="7"/>
        </w:numPr>
      </w:pPr>
      <w:r>
        <w:rPr>
          <w:b/>
          <w:bCs/>
        </w:rPr>
        <w:t>Federal Aid for Bridge 164</w:t>
      </w:r>
      <w:r w:rsidR="00305532">
        <w:rPr>
          <w:b/>
          <w:bCs/>
        </w:rPr>
        <w:t xml:space="preserve"> Eel River in Mexico IN. </w:t>
      </w:r>
    </w:p>
    <w:p w14:paraId="066BE0EA" w14:textId="77777777" w:rsidR="001A123C" w:rsidRDefault="00305532" w:rsidP="00305532">
      <w:pPr>
        <w:pStyle w:val="Compact"/>
        <w:ind w:left="720"/>
      </w:pPr>
      <w:r w:rsidRPr="001A123C">
        <w:t>Janice Hughes read a portion of the email she received from Kathy Eaton-</w:t>
      </w:r>
      <w:proofErr w:type="spellStart"/>
      <w:r w:rsidRPr="001A123C">
        <w:t>Kellip</w:t>
      </w:r>
      <w:proofErr w:type="spellEnd"/>
      <w:r w:rsidRPr="001A123C">
        <w:t xml:space="preserve">, the director over bridges in the entire </w:t>
      </w:r>
      <w:r w:rsidR="001A123C" w:rsidRPr="001A123C">
        <w:t>state, regarding the federal aid call.</w:t>
      </w:r>
      <w:r w:rsidR="001A123C">
        <w:t xml:space="preserve"> There was $430 million of total project costs being applied for with a $330 million request from NDA.</w:t>
      </w:r>
    </w:p>
    <w:p w14:paraId="02441289" w14:textId="79AD3F8C" w:rsidR="002E7F3A" w:rsidRDefault="00886EE9" w:rsidP="00305532">
      <w:pPr>
        <w:pStyle w:val="Compact"/>
        <w:ind w:left="720"/>
      </w:pPr>
      <w:r w:rsidRPr="001A123C">
        <w:br/>
      </w:r>
      <w:r>
        <w:t>Consideration of funding 75% of preliminary engineering costs for Bridge 164 with local funds due to federal aid shortages.</w:t>
      </w:r>
    </w:p>
    <w:p w14:paraId="61BA0DCE" w14:textId="77777777" w:rsidR="001A123C" w:rsidRDefault="001A123C" w:rsidP="001A123C">
      <w:pPr>
        <w:pStyle w:val="Compact"/>
        <w:ind w:left="720"/>
      </w:pPr>
    </w:p>
    <w:p w14:paraId="6BF13D9F" w14:textId="024CA909" w:rsidR="001A123C" w:rsidRPr="001A123C" w:rsidRDefault="001A123C" w:rsidP="001A123C">
      <w:pPr>
        <w:pStyle w:val="Compact"/>
        <w:ind w:left="720"/>
      </w:pPr>
      <w:r>
        <w:t xml:space="preserve">Commissioner Horner made a motion to cover </w:t>
      </w:r>
      <w:proofErr w:type="gramStart"/>
      <w:r>
        <w:t>the 75</w:t>
      </w:r>
      <w:proofErr w:type="gramEnd"/>
      <w:r>
        <w:t>% of the engineering costs on the bridge. Commissioner Weaver 2</w:t>
      </w:r>
      <w:r w:rsidRPr="001A123C">
        <w:rPr>
          <w:vertAlign w:val="superscript"/>
        </w:rPr>
        <w:t>nd</w:t>
      </w:r>
      <w:r>
        <w:t xml:space="preserve"> the motion.  It passed unanimously. </w:t>
      </w:r>
    </w:p>
    <w:p w14:paraId="51AF6353" w14:textId="77777777" w:rsidR="00163995" w:rsidRPr="00163995" w:rsidRDefault="00886EE9">
      <w:pPr>
        <w:pStyle w:val="Compact"/>
        <w:numPr>
          <w:ilvl w:val="0"/>
          <w:numId w:val="7"/>
        </w:numPr>
      </w:pPr>
      <w:r>
        <w:rPr>
          <w:b/>
          <w:bCs/>
        </w:rPr>
        <w:t>Bridge 46 Project</w:t>
      </w:r>
    </w:p>
    <w:p w14:paraId="4CEB296A" w14:textId="1F357163" w:rsidR="00163995" w:rsidRDefault="00163995" w:rsidP="00163995">
      <w:pPr>
        <w:pStyle w:val="BodyText"/>
        <w:ind w:left="720"/>
      </w:pPr>
      <w:r>
        <w:t xml:space="preserve">Janice Hughes said the Town of Denver is working with BF&amp;S trying to get community crossing matching grant. With the community crossing matching grant next year we can have two projects open at once as long as that they're not two years out you have to complete yeah that's what I was thinking so we would go in for the overlay on that bridge and we would use CCMG bridge so it has to </w:t>
      </w:r>
      <w:r w:rsidR="006A413E">
        <w:t>.</w:t>
      </w:r>
      <w:r>
        <w:t xml:space="preserve">have engineers, Brian Wright came down </w:t>
      </w:r>
      <w:r w:rsidR="008C2262">
        <w:t xml:space="preserve">Dave Buck and Colin Solomon </w:t>
      </w:r>
      <w:r>
        <w:t>last  week the total amount  not to exceed $106,700.00.</w:t>
      </w:r>
    </w:p>
    <w:p w14:paraId="2EAE8838" w14:textId="77777777" w:rsidR="00163995" w:rsidRDefault="00163995" w:rsidP="00163995">
      <w:pPr>
        <w:pStyle w:val="BodyText"/>
        <w:ind w:left="720"/>
      </w:pPr>
    </w:p>
    <w:p w14:paraId="097B1F6A" w14:textId="1B261A77" w:rsidR="00163995" w:rsidRDefault="006A413E" w:rsidP="006A413E">
      <w:pPr>
        <w:pStyle w:val="BodyText"/>
        <w:ind w:left="720"/>
      </w:pPr>
      <w:r>
        <w:t xml:space="preserve">Commissioner Weaver motioned and Commissioner Horner </w:t>
      </w:r>
      <w:r w:rsidR="00163995">
        <w:t>second</w:t>
      </w:r>
      <w:r>
        <w:t>ed</w:t>
      </w:r>
      <w:r w:rsidR="00163995">
        <w:t xml:space="preserve"> to pay for the engineering on Bridge 46, crossing the </w:t>
      </w:r>
      <w:r>
        <w:t xml:space="preserve">Eel </w:t>
      </w:r>
      <w:proofErr w:type="gramStart"/>
      <w:r>
        <w:t xml:space="preserve">River </w:t>
      </w:r>
      <w:r w:rsidR="00163995">
        <w:t xml:space="preserve"> at</w:t>
      </w:r>
      <w:proofErr w:type="gramEnd"/>
      <w:r w:rsidR="00163995">
        <w:t xml:space="preserve"> Denver. </w:t>
      </w:r>
      <w:r>
        <w:t>Motion carried 3-0</w:t>
      </w:r>
    </w:p>
    <w:p w14:paraId="17C456D3" w14:textId="55E7BF49" w:rsidR="001A123C" w:rsidRDefault="001A123C" w:rsidP="006A413E">
      <w:pPr>
        <w:pStyle w:val="Compact"/>
        <w:ind w:left="720"/>
      </w:pPr>
    </w:p>
    <w:p w14:paraId="590ED16F" w14:textId="7CCAA9F1" w:rsidR="002E7F3A" w:rsidRDefault="00886EE9">
      <w:pPr>
        <w:pStyle w:val="Compact"/>
        <w:numPr>
          <w:ilvl w:val="0"/>
          <w:numId w:val="7"/>
        </w:numPr>
      </w:pPr>
      <w:r>
        <w:rPr>
          <w:b/>
          <w:bCs/>
        </w:rPr>
        <w:t>Additional Engineering Consulting Fees</w:t>
      </w:r>
      <w:r>
        <w:br/>
        <w:t>Proposal to allocate an additional $200,000 for engineering consulting fees from wheel tax funds.</w:t>
      </w:r>
      <w:r w:rsidR="006A413E">
        <w:t xml:space="preserve"> (4957)</w:t>
      </w:r>
    </w:p>
    <w:p w14:paraId="1EE4A43B" w14:textId="77777777" w:rsidR="003033C8" w:rsidRDefault="003033C8" w:rsidP="006A413E">
      <w:pPr>
        <w:pStyle w:val="Compact"/>
        <w:ind w:left="720"/>
      </w:pPr>
    </w:p>
    <w:p w14:paraId="105F5394" w14:textId="1681C61B" w:rsidR="003033C8" w:rsidRDefault="006A413E" w:rsidP="003033C8">
      <w:pPr>
        <w:pStyle w:val="Compact"/>
        <w:ind w:left="720"/>
      </w:pPr>
      <w:r>
        <w:t>Commissioner Weaver made a motion to allow $200,000 of additional. Commissioner Horner 2</w:t>
      </w:r>
      <w:r w:rsidRPr="006A413E">
        <w:rPr>
          <w:vertAlign w:val="superscript"/>
        </w:rPr>
        <w:t>nd</w:t>
      </w:r>
      <w:r>
        <w:t xml:space="preserve">.  </w:t>
      </w:r>
      <w:r w:rsidR="003033C8">
        <w:t xml:space="preserve">Approved 3-0  </w:t>
      </w:r>
    </w:p>
    <w:p w14:paraId="23D5A175" w14:textId="616A4F4E" w:rsidR="003033C8" w:rsidRDefault="003033C8" w:rsidP="003033C8">
      <w:pPr>
        <w:pStyle w:val="Compact"/>
        <w:ind w:left="720"/>
      </w:pPr>
      <w:r>
        <w:t xml:space="preserve">Next step with the county Council in </w:t>
      </w:r>
      <w:proofErr w:type="gramStart"/>
      <w:r>
        <w:t>Aprils</w:t>
      </w:r>
      <w:proofErr w:type="gramEnd"/>
      <w:r>
        <w:t xml:space="preserve"> meeting. </w:t>
      </w:r>
    </w:p>
    <w:p w14:paraId="0F72EE9C" w14:textId="77777777" w:rsidR="003033C8" w:rsidRDefault="003033C8" w:rsidP="003033C8">
      <w:pPr>
        <w:pStyle w:val="Compact"/>
        <w:ind w:left="720"/>
      </w:pPr>
    </w:p>
    <w:p w14:paraId="7565E67C" w14:textId="447D2774" w:rsidR="002E7F3A" w:rsidRDefault="00886EE9">
      <w:pPr>
        <w:pStyle w:val="Heading3"/>
      </w:pPr>
      <w:r>
        <w:t>2. County Financial and Operational Improvements</w:t>
      </w:r>
    </w:p>
    <w:p w14:paraId="61481C0E" w14:textId="0ABD338A" w:rsidR="002E7F3A" w:rsidRDefault="00886EE9">
      <w:pPr>
        <w:pStyle w:val="Compact"/>
        <w:numPr>
          <w:ilvl w:val="0"/>
          <w:numId w:val="9"/>
        </w:numPr>
      </w:pPr>
      <w:r>
        <w:rPr>
          <w:b/>
          <w:bCs/>
        </w:rPr>
        <w:t>Remote Claims System</w:t>
      </w:r>
      <w:r>
        <w:br/>
      </w:r>
      <w:r w:rsidR="003033C8">
        <w:t>Auditor Phillippo discussed</w:t>
      </w:r>
      <w:r>
        <w:t xml:space="preserve"> implementing a remote claims system allowing claims to be submitted electronically, reducing paperwork and errors. The </w:t>
      </w:r>
      <w:r>
        <w:lastRenderedPageBreak/>
        <w:t xml:space="preserve">system costs $4,000 annually and is expected to streamline processes. </w:t>
      </w:r>
      <w:r w:rsidR="003033C8">
        <w:t xml:space="preserve">Concerns by Janice Hughes </w:t>
      </w:r>
      <w:r>
        <w:t>about voucher numbers and overrides for insufficient funds were raised, with assurances given that these issues would be addressed.</w:t>
      </w:r>
    </w:p>
    <w:p w14:paraId="14D2FADD" w14:textId="164AD1E1" w:rsidR="003033C8" w:rsidRDefault="003033C8" w:rsidP="003033C8">
      <w:pPr>
        <w:pStyle w:val="Compact"/>
        <w:ind w:left="720"/>
        <w:rPr>
          <w:b/>
          <w:bCs/>
        </w:rPr>
      </w:pPr>
    </w:p>
    <w:p w14:paraId="48739C95" w14:textId="55F73705" w:rsidR="003033C8" w:rsidRDefault="003033C8" w:rsidP="003033C8">
      <w:pPr>
        <w:pStyle w:val="Compact"/>
        <w:ind w:left="720"/>
      </w:pPr>
      <w:r>
        <w:t>Commissioner Musselman made a motion to approve the Low Remote Claims for $4000.00, Commissioner Weaver 2</w:t>
      </w:r>
      <w:r w:rsidRPr="003033C8">
        <w:rPr>
          <w:vertAlign w:val="superscript"/>
        </w:rPr>
        <w:t>nd</w:t>
      </w:r>
      <w:r>
        <w:t xml:space="preserve"> the motion.  All approved. 3-0</w:t>
      </w:r>
    </w:p>
    <w:p w14:paraId="653632D2" w14:textId="77777777" w:rsidR="003033C8" w:rsidRDefault="003033C8" w:rsidP="003033C8">
      <w:pPr>
        <w:pStyle w:val="Compact"/>
        <w:ind w:left="720"/>
      </w:pPr>
    </w:p>
    <w:p w14:paraId="26692C6A" w14:textId="77777777" w:rsidR="002E7F3A" w:rsidRDefault="00886EE9">
      <w:pPr>
        <w:pStyle w:val="Compact"/>
        <w:numPr>
          <w:ilvl w:val="0"/>
          <w:numId w:val="9"/>
        </w:numPr>
      </w:pPr>
      <w:r>
        <w:rPr>
          <w:b/>
          <w:bCs/>
        </w:rPr>
        <w:t>Baker Tilly Contract</w:t>
      </w:r>
      <w:r>
        <w:br/>
        <w:t>A proposal to hire Baker Tilly for a five-year comprehensive financial plan was discussed. The plan would analyze various financial aspects of the county, with a contract not exceeding $30,000. The oversight of this contract was acknowledged, and approval was sought to move forward.</w:t>
      </w:r>
    </w:p>
    <w:p w14:paraId="45843418" w14:textId="77777777" w:rsidR="002335A4" w:rsidRDefault="002335A4" w:rsidP="003033C8">
      <w:pPr>
        <w:pStyle w:val="Compact"/>
        <w:ind w:left="720"/>
        <w:rPr>
          <w:b/>
          <w:bCs/>
        </w:rPr>
      </w:pPr>
    </w:p>
    <w:p w14:paraId="7F7C02F5" w14:textId="2642B2E2" w:rsidR="003033C8" w:rsidRDefault="003033C8" w:rsidP="003033C8">
      <w:pPr>
        <w:pStyle w:val="Compact"/>
        <w:ind w:left="720"/>
      </w:pPr>
      <w:r w:rsidRPr="002335A4">
        <w:t>Commissioner Weaver made a motion to approve</w:t>
      </w:r>
      <w:r w:rsidR="002335A4" w:rsidRPr="002335A4">
        <w:t xml:space="preserve"> the contract with Baker Tilly</w:t>
      </w:r>
      <w:r w:rsidRPr="002335A4">
        <w:t>, Commissioner Horner 2</w:t>
      </w:r>
      <w:proofErr w:type="gramStart"/>
      <w:r w:rsidRPr="002335A4">
        <w:rPr>
          <w:vertAlign w:val="superscript"/>
        </w:rPr>
        <w:t>nd</w:t>
      </w:r>
      <w:r w:rsidRPr="002335A4">
        <w:t xml:space="preserve"> </w:t>
      </w:r>
      <w:r w:rsidR="002335A4">
        <w:t>.</w:t>
      </w:r>
      <w:proofErr w:type="gramEnd"/>
      <w:r w:rsidR="002335A4">
        <w:t xml:space="preserve">  passed 3-0</w:t>
      </w:r>
    </w:p>
    <w:p w14:paraId="7B4CE392" w14:textId="77777777" w:rsidR="002335A4" w:rsidRPr="002335A4" w:rsidRDefault="002335A4" w:rsidP="003033C8">
      <w:pPr>
        <w:pStyle w:val="Compact"/>
        <w:ind w:left="720"/>
      </w:pPr>
    </w:p>
    <w:p w14:paraId="2BD9A47E" w14:textId="143D6011" w:rsidR="002E7F3A" w:rsidRDefault="00886EE9">
      <w:pPr>
        <w:pStyle w:val="Compact"/>
        <w:numPr>
          <w:ilvl w:val="0"/>
          <w:numId w:val="9"/>
        </w:numPr>
      </w:pPr>
      <w:r>
        <w:rPr>
          <w:b/>
          <w:bCs/>
        </w:rPr>
        <w:t>Incident Report</w:t>
      </w:r>
      <w:r>
        <w:br/>
      </w:r>
      <w:r w:rsidR="002335A4">
        <w:t>Sheriff Hunter updated on the incident</w:t>
      </w:r>
      <w:r>
        <w:t xml:space="preserve"> involving a theft in the </w:t>
      </w:r>
      <w:r w:rsidR="004728A2">
        <w:t>county involving</w:t>
      </w:r>
      <w:r w:rsidR="002335A4">
        <w:t xml:space="preserve"> </w:t>
      </w:r>
      <w:r>
        <w:t>Three individuals posed as internet workers to distract a homeowner while stealing valuables. The need for vigilance and immediate reporting of suspicious activities was emphasized.</w:t>
      </w:r>
    </w:p>
    <w:p w14:paraId="0919C453" w14:textId="77777777" w:rsidR="004728A2" w:rsidRDefault="004728A2" w:rsidP="004728A2">
      <w:pPr>
        <w:pStyle w:val="Compact"/>
        <w:ind w:left="720"/>
        <w:rPr>
          <w:b/>
          <w:bCs/>
        </w:rPr>
      </w:pPr>
    </w:p>
    <w:p w14:paraId="18E91DEB" w14:textId="5CD82EDE" w:rsidR="004728A2" w:rsidRDefault="004728A2" w:rsidP="004728A2">
      <w:pPr>
        <w:pStyle w:val="Heading3"/>
      </w:pPr>
      <w:r>
        <w:t>3. Approval of Minutes, Payroll and Claims</w:t>
      </w:r>
    </w:p>
    <w:p w14:paraId="5E0A226E" w14:textId="52C1E69E" w:rsidR="004728A2" w:rsidRDefault="004728A2" w:rsidP="004728A2">
      <w:pPr>
        <w:pStyle w:val="Compact"/>
        <w:ind w:left="720"/>
      </w:pPr>
      <w:r w:rsidRPr="002335A4">
        <w:t xml:space="preserve">Commissioner Weaver made a motion to approve the </w:t>
      </w:r>
      <w:r>
        <w:t>Minutes from March 3</w:t>
      </w:r>
      <w:proofErr w:type="gramStart"/>
      <w:r w:rsidRPr="004728A2">
        <w:rPr>
          <w:vertAlign w:val="superscript"/>
        </w:rPr>
        <w:t>rd</w:t>
      </w:r>
      <w:r>
        <w:t xml:space="preserve">, </w:t>
      </w:r>
      <w:r w:rsidRPr="002335A4">
        <w:t xml:space="preserve"> Commissioner</w:t>
      </w:r>
      <w:proofErr w:type="gramEnd"/>
      <w:r w:rsidRPr="002335A4">
        <w:t xml:space="preserve"> Horner 2</w:t>
      </w:r>
      <w:proofErr w:type="gramStart"/>
      <w:r w:rsidRPr="002335A4">
        <w:rPr>
          <w:vertAlign w:val="superscript"/>
        </w:rPr>
        <w:t>nd</w:t>
      </w:r>
      <w:r w:rsidRPr="002335A4">
        <w:t xml:space="preserve"> </w:t>
      </w:r>
      <w:r>
        <w:t>.</w:t>
      </w:r>
      <w:proofErr w:type="gramEnd"/>
      <w:r>
        <w:t xml:space="preserve">  passed 3-0</w:t>
      </w:r>
    </w:p>
    <w:p w14:paraId="5EA9C471" w14:textId="77777777" w:rsidR="004728A2" w:rsidRDefault="004728A2" w:rsidP="004728A2">
      <w:pPr>
        <w:pStyle w:val="Compact"/>
        <w:ind w:left="720"/>
        <w:rPr>
          <w:b/>
          <w:bCs/>
        </w:rPr>
      </w:pPr>
    </w:p>
    <w:p w14:paraId="31E21EFC" w14:textId="6F62BBAC" w:rsidR="004728A2" w:rsidRDefault="004728A2" w:rsidP="004728A2">
      <w:pPr>
        <w:pStyle w:val="Compact"/>
        <w:ind w:left="720"/>
      </w:pPr>
      <w:r w:rsidRPr="002335A4">
        <w:t xml:space="preserve">Commissioner Weaver made a motion to approve </w:t>
      </w:r>
      <w:r>
        <w:t>claims</w:t>
      </w:r>
      <w:r w:rsidRPr="002335A4">
        <w:t>, Commissioner Horner 2</w:t>
      </w:r>
      <w:proofErr w:type="gramStart"/>
      <w:r w:rsidRPr="002335A4">
        <w:rPr>
          <w:vertAlign w:val="superscript"/>
        </w:rPr>
        <w:t>nd</w:t>
      </w:r>
      <w:r w:rsidRPr="002335A4">
        <w:t xml:space="preserve"> </w:t>
      </w:r>
      <w:r>
        <w:t>.</w:t>
      </w:r>
      <w:proofErr w:type="gramEnd"/>
      <w:r>
        <w:t xml:space="preserve">  passed 3-0</w:t>
      </w:r>
    </w:p>
    <w:p w14:paraId="5063373B" w14:textId="77777777" w:rsidR="00B238D9" w:rsidRDefault="00B238D9" w:rsidP="004728A2">
      <w:pPr>
        <w:pStyle w:val="Compact"/>
        <w:ind w:left="720"/>
      </w:pPr>
    </w:p>
    <w:p w14:paraId="7DD0C15B" w14:textId="71E8C341" w:rsidR="00B238D9" w:rsidRDefault="00B238D9" w:rsidP="00B238D9">
      <w:pPr>
        <w:pStyle w:val="Compact"/>
        <w:ind w:left="720"/>
      </w:pPr>
      <w:r w:rsidRPr="002335A4">
        <w:t>Commissioner</w:t>
      </w:r>
      <w:r>
        <w:t xml:space="preserve"> Horner </w:t>
      </w:r>
      <w:r w:rsidRPr="002335A4">
        <w:t xml:space="preserve">made a motion to approve </w:t>
      </w:r>
      <w:r>
        <w:t>payroll</w:t>
      </w:r>
      <w:r w:rsidRPr="002335A4">
        <w:t>, Commissioner Horner 2</w:t>
      </w:r>
      <w:proofErr w:type="gramStart"/>
      <w:r w:rsidRPr="002335A4">
        <w:rPr>
          <w:vertAlign w:val="superscript"/>
        </w:rPr>
        <w:t>nd</w:t>
      </w:r>
      <w:r w:rsidRPr="002335A4">
        <w:t xml:space="preserve"> </w:t>
      </w:r>
      <w:r>
        <w:t>.</w:t>
      </w:r>
      <w:proofErr w:type="gramEnd"/>
      <w:r>
        <w:t xml:space="preserve">  passed 3-0</w:t>
      </w:r>
    </w:p>
    <w:p w14:paraId="48088F4A" w14:textId="77777777" w:rsidR="00B238D9" w:rsidRDefault="00B238D9" w:rsidP="00B238D9">
      <w:pPr>
        <w:pStyle w:val="Compact"/>
        <w:ind w:left="720"/>
      </w:pPr>
    </w:p>
    <w:p w14:paraId="20839B5E" w14:textId="6306663C" w:rsidR="00B238D9" w:rsidRDefault="00B238D9" w:rsidP="00B238D9">
      <w:pPr>
        <w:pStyle w:val="Compact"/>
        <w:ind w:left="720"/>
      </w:pPr>
      <w:r w:rsidRPr="002335A4">
        <w:t>Commissioner</w:t>
      </w:r>
      <w:r>
        <w:t xml:space="preserve"> Weaver </w:t>
      </w:r>
      <w:r w:rsidRPr="002335A4">
        <w:t xml:space="preserve">made a motion to </w:t>
      </w:r>
      <w:r w:rsidR="000A4889">
        <w:t>Adjourn,</w:t>
      </w:r>
      <w:r w:rsidRPr="002335A4">
        <w:t xml:space="preserve"> Commissioner Horner 2</w:t>
      </w:r>
      <w:proofErr w:type="gramStart"/>
      <w:r w:rsidRPr="002335A4">
        <w:rPr>
          <w:vertAlign w:val="superscript"/>
        </w:rPr>
        <w:t>nd</w:t>
      </w:r>
      <w:r w:rsidRPr="002335A4">
        <w:t xml:space="preserve"> </w:t>
      </w:r>
      <w:r>
        <w:t>.</w:t>
      </w:r>
      <w:proofErr w:type="gramEnd"/>
      <w:r>
        <w:t xml:space="preserve">  passed 3-0</w:t>
      </w:r>
    </w:p>
    <w:p w14:paraId="05DD9401" w14:textId="77777777" w:rsidR="00B238D9" w:rsidRDefault="00B238D9" w:rsidP="00B238D9">
      <w:pPr>
        <w:pStyle w:val="Compact"/>
        <w:ind w:left="720"/>
      </w:pPr>
    </w:p>
    <w:p w14:paraId="21C713E8" w14:textId="77777777" w:rsidR="000A4889" w:rsidRDefault="000A4889" w:rsidP="000A4889">
      <w:pPr>
        <w:pStyle w:val="Compact"/>
        <w:rPr>
          <w:b/>
        </w:rPr>
      </w:pPr>
    </w:p>
    <w:p w14:paraId="58693FFC" w14:textId="77777777" w:rsidR="00E05803" w:rsidRDefault="00E05803" w:rsidP="000A4889">
      <w:pPr>
        <w:pStyle w:val="Compact"/>
        <w:rPr>
          <w:b/>
        </w:rPr>
      </w:pPr>
    </w:p>
    <w:p w14:paraId="1DD87450" w14:textId="07EE3EFC" w:rsidR="00E05803" w:rsidRDefault="00E05803" w:rsidP="000A4889">
      <w:pPr>
        <w:pStyle w:val="Compact"/>
        <w:rPr>
          <w:b/>
        </w:rPr>
      </w:pPr>
      <w:r>
        <w:rPr>
          <w:noProof/>
        </w:rPr>
        <w:lastRenderedPageBreak/>
        <w:drawing>
          <wp:inline distT="0" distB="0" distL="0" distR="0" wp14:anchorId="59F31094" wp14:editId="0B4D7625">
            <wp:extent cx="5486400" cy="7099935"/>
            <wp:effectExtent l="0" t="0" r="0" b="5715"/>
            <wp:docPr id="1410886316"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86316" name="Picture 1" descr="A close-up of a document&#10;&#10;AI-generated content may be incorrect."/>
                    <pic:cNvPicPr/>
                  </pic:nvPicPr>
                  <pic:blipFill>
                    <a:blip r:embed="rId5"/>
                    <a:stretch>
                      <a:fillRect/>
                    </a:stretch>
                  </pic:blipFill>
                  <pic:spPr>
                    <a:xfrm>
                      <a:off x="0" y="0"/>
                      <a:ext cx="5486400" cy="7099935"/>
                    </a:xfrm>
                    <a:prstGeom prst="rect">
                      <a:avLst/>
                    </a:prstGeom>
                  </pic:spPr>
                </pic:pic>
              </a:graphicData>
            </a:graphic>
          </wp:inline>
        </w:drawing>
      </w:r>
    </w:p>
    <w:p w14:paraId="68C761A9" w14:textId="77777777" w:rsidR="00E05803" w:rsidRDefault="00E05803" w:rsidP="000A4889">
      <w:pPr>
        <w:pStyle w:val="Compact"/>
        <w:rPr>
          <w:b/>
        </w:rPr>
      </w:pPr>
    </w:p>
    <w:sectPr w:rsidR="00E05803">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New Roman (正文 CS 字体)">
    <w:altName w:val="宋体"/>
    <w:charset w:val="86"/>
    <w:family w:val="roman"/>
    <w:pitch w:val="default"/>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1"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2"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4" w15:restartNumberingAfterBreak="0">
    <w:nsid w:val="0000A990"/>
    <w:multiLevelType w:val="multilevel"/>
    <w:tmpl w:val="86A27E46"/>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5" w15:restartNumberingAfterBreak="0">
    <w:nsid w:val="0000A991"/>
    <w:multiLevelType w:val="multilevel"/>
    <w:tmpl w:val="7554831E"/>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6" w15:restartNumberingAfterBreak="0">
    <w:nsid w:val="00A99411"/>
    <w:multiLevelType w:val="multilevel"/>
    <w:tmpl w:val="73A2A4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925454790">
    <w:abstractNumId w:val="0"/>
  </w:num>
  <w:num w:numId="2" w16cid:durableId="1848398556">
    <w:abstractNumId w:val="2"/>
  </w:num>
  <w:num w:numId="3" w16cid:durableId="1840075167">
    <w:abstractNumId w:val="3"/>
  </w:num>
  <w:num w:numId="4" w16cid:durableId="1470247572">
    <w:abstractNumId w:val="1"/>
  </w:num>
  <w:num w:numId="5" w16cid:durableId="1633973548">
    <w:abstractNumId w:val="4"/>
  </w:num>
  <w:num w:numId="6" w16cid:durableId="425923071">
    <w:abstractNumId w:val="5"/>
  </w:num>
  <w:num w:numId="7" w16cid:durableId="1427965136">
    <w:abstractNumId w:val="5"/>
  </w:num>
  <w:num w:numId="8" w16cid:durableId="15081327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9133154">
    <w:abstractNumId w:val="5"/>
  </w:num>
  <w:num w:numId="10" w16cid:durableId="2501647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887497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1CC"/>
    <w:rsid w:val="F57A143E"/>
    <w:rsid w:val="FF53E7DD"/>
    <w:rsid w:val="00012906"/>
    <w:rsid w:val="000A4889"/>
    <w:rsid w:val="000C1ABD"/>
    <w:rsid w:val="000D1E8A"/>
    <w:rsid w:val="000F3D3C"/>
    <w:rsid w:val="0011788E"/>
    <w:rsid w:val="00163995"/>
    <w:rsid w:val="00167011"/>
    <w:rsid w:val="001824E5"/>
    <w:rsid w:val="001A123C"/>
    <w:rsid w:val="001A30C6"/>
    <w:rsid w:val="001B0185"/>
    <w:rsid w:val="001B2E68"/>
    <w:rsid w:val="001E4E8A"/>
    <w:rsid w:val="002335A4"/>
    <w:rsid w:val="00264E52"/>
    <w:rsid w:val="00271600"/>
    <w:rsid w:val="00275E2C"/>
    <w:rsid w:val="00284976"/>
    <w:rsid w:val="00290063"/>
    <w:rsid w:val="002D5AAF"/>
    <w:rsid w:val="002E7F3A"/>
    <w:rsid w:val="002F56BD"/>
    <w:rsid w:val="003033C8"/>
    <w:rsid w:val="00305532"/>
    <w:rsid w:val="00315AC2"/>
    <w:rsid w:val="00336EAE"/>
    <w:rsid w:val="00337933"/>
    <w:rsid w:val="00353684"/>
    <w:rsid w:val="00365A06"/>
    <w:rsid w:val="00386B56"/>
    <w:rsid w:val="003E512C"/>
    <w:rsid w:val="003F6589"/>
    <w:rsid w:val="00402858"/>
    <w:rsid w:val="00455D51"/>
    <w:rsid w:val="004728A2"/>
    <w:rsid w:val="004804EF"/>
    <w:rsid w:val="004B1E78"/>
    <w:rsid w:val="004D308B"/>
    <w:rsid w:val="00512CA9"/>
    <w:rsid w:val="005140DE"/>
    <w:rsid w:val="00515E7E"/>
    <w:rsid w:val="005641A8"/>
    <w:rsid w:val="005646E9"/>
    <w:rsid w:val="0057446D"/>
    <w:rsid w:val="00584C65"/>
    <w:rsid w:val="005C33F3"/>
    <w:rsid w:val="005E198E"/>
    <w:rsid w:val="00605308"/>
    <w:rsid w:val="006203D4"/>
    <w:rsid w:val="006A413E"/>
    <w:rsid w:val="006B04C2"/>
    <w:rsid w:val="007453A1"/>
    <w:rsid w:val="007535F6"/>
    <w:rsid w:val="00757BF7"/>
    <w:rsid w:val="00786E81"/>
    <w:rsid w:val="007938B8"/>
    <w:rsid w:val="008033E1"/>
    <w:rsid w:val="0085162E"/>
    <w:rsid w:val="00865C7C"/>
    <w:rsid w:val="00886EE9"/>
    <w:rsid w:val="008C2262"/>
    <w:rsid w:val="00900CCC"/>
    <w:rsid w:val="00932E5F"/>
    <w:rsid w:val="00962302"/>
    <w:rsid w:val="00993CBA"/>
    <w:rsid w:val="009A3D3D"/>
    <w:rsid w:val="009B58B9"/>
    <w:rsid w:val="009E145E"/>
    <w:rsid w:val="00A21265"/>
    <w:rsid w:val="00A625F9"/>
    <w:rsid w:val="00A7127D"/>
    <w:rsid w:val="00A81885"/>
    <w:rsid w:val="00A82518"/>
    <w:rsid w:val="00A8796D"/>
    <w:rsid w:val="00AB1A36"/>
    <w:rsid w:val="00AC75E8"/>
    <w:rsid w:val="00AD4661"/>
    <w:rsid w:val="00AD4E46"/>
    <w:rsid w:val="00B221B6"/>
    <w:rsid w:val="00B238D9"/>
    <w:rsid w:val="00B34BC6"/>
    <w:rsid w:val="00B5019A"/>
    <w:rsid w:val="00BF11CC"/>
    <w:rsid w:val="00C1108E"/>
    <w:rsid w:val="00C14B89"/>
    <w:rsid w:val="00C334DF"/>
    <w:rsid w:val="00C865AB"/>
    <w:rsid w:val="00C9144D"/>
    <w:rsid w:val="00C94844"/>
    <w:rsid w:val="00DB673F"/>
    <w:rsid w:val="00DF529A"/>
    <w:rsid w:val="00E04222"/>
    <w:rsid w:val="00E05803"/>
    <w:rsid w:val="00E07649"/>
    <w:rsid w:val="00E244A0"/>
    <w:rsid w:val="00E64F6C"/>
    <w:rsid w:val="00EC331D"/>
    <w:rsid w:val="00F15494"/>
    <w:rsid w:val="00F62147"/>
    <w:rsid w:val="00F75CC4"/>
    <w:rsid w:val="00FC1DF5"/>
    <w:rsid w:val="00FC30D7"/>
    <w:rsid w:val="00FD44F7"/>
    <w:rsid w:val="00FE2A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3860C8"/>
  <w15:docId w15:val="{8E692E80-491C-420F-A5BC-206D81B97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 w:unhideWhenUsed="1" w:qFormat="1"/>
    <w:lsdException w:name="Title" w:uiPriority="10" w:qFormat="1"/>
    <w:lsdException w:name="Default Paragraph Font" w:semiHidden="1" w:uiPriority="1" w:unhideWhenUsed="1"/>
    <w:lsdException w:name="Body Text" w:qFormat="1"/>
    <w:lsdException w:name="Subtitle" w:uiPriority="11" w:qFormat="1"/>
    <w:lsdException w:name="Date" w:qFormat="1"/>
    <w:lsdException w:name="Block Text" w:uiPriority="9" w:unhideWhenUsed="1"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pPr>
    <w:rPr>
      <w:sz w:val="24"/>
      <w:szCs w:val="24"/>
      <w:lang w:eastAsia="en-US"/>
    </w:rPr>
  </w:style>
  <w:style w:type="paragraph" w:styleId="Heading1">
    <w:name w:val="heading 1"/>
    <w:basedOn w:val="Normal"/>
    <w:next w:val="BodyText"/>
    <w:link w:val="Heading1Char"/>
    <w:uiPriority w:val="9"/>
    <w:qFormat/>
    <w:rsid w:val="00FC1DF5"/>
    <w:pPr>
      <w:spacing w:before="480" w:after="80"/>
      <w:outlineLvl w:val="0"/>
    </w:pPr>
    <w:rPr>
      <w:rFonts w:ascii="Arial" w:eastAsia="Arial" w:hAnsi="Arial" w:cs="Arial"/>
      <w:b/>
      <w:bCs/>
      <w:color w:val="000000" w:themeColor="text1"/>
      <w:sz w:val="44"/>
      <w:szCs w:val="40"/>
    </w:rPr>
  </w:style>
  <w:style w:type="paragraph" w:styleId="Heading2">
    <w:name w:val="heading 2"/>
    <w:basedOn w:val="Normal"/>
    <w:next w:val="BodyText"/>
    <w:link w:val="Heading2Char"/>
    <w:uiPriority w:val="9"/>
    <w:semiHidden/>
    <w:unhideWhenUsed/>
    <w:qFormat/>
    <w:rsid w:val="00605308"/>
    <w:pPr>
      <w:spacing w:before="320" w:after="80" w:line="360" w:lineRule="auto"/>
      <w:outlineLvl w:val="1"/>
    </w:pPr>
    <w:rPr>
      <w:rFonts w:ascii="Arial" w:eastAsia="Arial" w:hAnsi="Arial" w:cs="Arial"/>
      <w:b/>
      <w:bCs/>
      <w:color w:val="000000" w:themeColor="text1"/>
      <w:sz w:val="32"/>
      <w:szCs w:val="32"/>
    </w:rPr>
  </w:style>
  <w:style w:type="paragraph" w:styleId="Heading3">
    <w:name w:val="heading 3"/>
    <w:basedOn w:val="Normal"/>
    <w:next w:val="BodyText"/>
    <w:link w:val="Heading3Char"/>
    <w:uiPriority w:val="9"/>
    <w:semiHidden/>
    <w:unhideWhenUsed/>
    <w:qFormat/>
    <w:rsid w:val="00584C65"/>
    <w:pPr>
      <w:spacing w:before="100" w:after="40" w:line="360" w:lineRule="auto"/>
      <w:outlineLvl w:val="2"/>
    </w:pPr>
    <w:rPr>
      <w:rFonts w:ascii="Arial" w:eastAsia="Arial" w:hAnsi="Arial" w:cs="Arial"/>
      <w:b/>
      <w:bCs/>
      <w:color w:val="000000" w:themeColor="text1"/>
      <w:sz w:val="28"/>
      <w:szCs w:val="28"/>
    </w:rPr>
  </w:style>
  <w:style w:type="paragraph" w:styleId="Heading4">
    <w:name w:val="heading 4"/>
    <w:basedOn w:val="Normal"/>
    <w:next w:val="BodyText"/>
    <w:link w:val="Heading4Char"/>
    <w:uiPriority w:val="9"/>
    <w:semiHidden/>
    <w:unhideWhenUsed/>
    <w:qFormat/>
    <w:pPr>
      <w:spacing w:before="80" w:after="40"/>
      <w:outlineLvl w:val="3"/>
    </w:pPr>
    <w:rPr>
      <w:rFonts w:ascii="Arial" w:eastAsia="Arial" w:hAnsi="Arial" w:cs="Arial"/>
      <w:b/>
      <w:color w:val="000000" w:themeColor="text1"/>
    </w:rPr>
  </w:style>
  <w:style w:type="paragraph" w:styleId="Heading5">
    <w:name w:val="heading 5"/>
    <w:basedOn w:val="Normal"/>
    <w:next w:val="BodyText"/>
    <w:link w:val="Heading5Char"/>
    <w:uiPriority w:val="9"/>
    <w:semiHidden/>
    <w:unhideWhenUsed/>
    <w:qFormat/>
    <w:rsid w:val="00962302"/>
    <w:pPr>
      <w:spacing w:before="80" w:after="40"/>
      <w:outlineLvl w:val="4"/>
    </w:pPr>
    <w:rPr>
      <w:rFonts w:ascii="Microsoft YaHei" w:eastAsia="Arial" w:hAnsi="Microsoft YaHei" w:cs="Microsoft YaHei"/>
      <w:color w:val="000000" w:themeColor="text1"/>
    </w:rPr>
  </w:style>
  <w:style w:type="paragraph" w:styleId="Heading6">
    <w:name w:val="heading 6"/>
    <w:basedOn w:val="Normal"/>
    <w:next w:val="BodyText"/>
    <w:link w:val="Heading6Char"/>
    <w:uiPriority w:val="9"/>
    <w:semiHidden/>
    <w:unhideWhenUsed/>
    <w:qFormat/>
    <w:rsid w:val="00962302"/>
    <w:pPr>
      <w:spacing w:before="40" w:after="0"/>
      <w:outlineLvl w:val="5"/>
    </w:pPr>
    <w:rPr>
      <w:rFonts w:ascii="Microsoft YaHei" w:eastAsia="Arial" w:hAnsi="Microsoft YaHei" w:cs="Microsoft YaHei"/>
      <w:color w:val="000000" w:themeColor="text1"/>
    </w:rPr>
  </w:style>
  <w:style w:type="paragraph" w:styleId="Heading7">
    <w:name w:val="heading 7"/>
    <w:basedOn w:val="Normal"/>
    <w:next w:val="BodyText"/>
    <w:link w:val="Heading7Char"/>
    <w:uiPriority w:val="9"/>
    <w:semiHidden/>
    <w:unhideWhenUsed/>
    <w:qFormat/>
    <w:rsid w:val="00962302"/>
    <w:pPr>
      <w:spacing w:before="40" w:after="0"/>
      <w:outlineLvl w:val="6"/>
    </w:pPr>
    <w:rPr>
      <w:rFonts w:ascii="Microsoft YaHei" w:eastAsia="Arial" w:hAnsi="Microsoft YaHei" w:cs="Microsoft YaHei"/>
      <w:color w:val="000000" w:themeColor="text1"/>
    </w:rPr>
  </w:style>
  <w:style w:type="paragraph" w:styleId="Heading8">
    <w:name w:val="heading 8"/>
    <w:basedOn w:val="Normal"/>
    <w:next w:val="BodyText"/>
    <w:link w:val="Heading8Char"/>
    <w:uiPriority w:val="9"/>
    <w:semiHidden/>
    <w:unhideWhenUsed/>
    <w:qFormat/>
    <w:rsid w:val="00962302"/>
    <w:pPr>
      <w:spacing w:after="0"/>
      <w:outlineLvl w:val="7"/>
    </w:pPr>
    <w:rPr>
      <w:rFonts w:eastAsia="Arial" w:cstheme="majorBidi"/>
      <w:iCs/>
      <w:color w:val="000000" w:themeColor="text1"/>
    </w:rPr>
  </w:style>
  <w:style w:type="paragraph" w:styleId="Heading9">
    <w:name w:val="heading 9"/>
    <w:basedOn w:val="Normal"/>
    <w:next w:val="BodyText"/>
    <w:link w:val="Heading9Char"/>
    <w:uiPriority w:val="9"/>
    <w:semiHidden/>
    <w:unhideWhenUsed/>
    <w:qFormat/>
    <w:pPr>
      <w:spacing w:after="0"/>
      <w:outlineLvl w:val="8"/>
    </w:pPr>
    <w:rPr>
      <w:rFonts w:eastAsia="Arial"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962302"/>
    <w:pPr>
      <w:spacing w:before="100" w:after="180"/>
    </w:pPr>
    <w:rPr>
      <w:rFonts w:ascii="Arial" w:eastAsia="Arial" w:hAnsi="Arial" w:cs="Arial"/>
      <w:color w:val="000000" w:themeColor="text1"/>
    </w:rPr>
  </w:style>
  <w:style w:type="paragraph" w:styleId="ListNumber2">
    <w:name w:val="List Number 2"/>
    <w:basedOn w:val="Normal"/>
    <w:pPr>
      <w:numPr>
        <w:numId w:val="1"/>
      </w:numPr>
      <w:contextualSpacing/>
    </w:pPr>
    <w:rPr>
      <w:rFonts w:ascii="Arial" w:eastAsia="Arial" w:hAnsi="Arial" w:cs="Arial"/>
    </w:rPr>
  </w:style>
  <w:style w:type="paragraph" w:styleId="ListNumber">
    <w:name w:val="List Number"/>
    <w:basedOn w:val="Normal"/>
    <w:pPr>
      <w:numPr>
        <w:numId w:val="2"/>
      </w:numPr>
      <w:spacing w:line="360" w:lineRule="auto"/>
      <w:contextualSpacing/>
    </w:pPr>
    <w:rPr>
      <w:rFonts w:ascii="Arial" w:eastAsia="Arial" w:hAnsi="Arial" w:cs="Arial"/>
      <w:b/>
      <w:bCs/>
    </w:rPr>
  </w:style>
  <w:style w:type="paragraph" w:styleId="Caption">
    <w:name w:val="caption"/>
    <w:basedOn w:val="Normal"/>
    <w:link w:val="CaptionChar"/>
    <w:pPr>
      <w:spacing w:after="120"/>
    </w:pPr>
    <w:rPr>
      <w:i/>
    </w:rPr>
  </w:style>
  <w:style w:type="paragraph" w:styleId="ListBullet">
    <w:name w:val="List Bullet"/>
    <w:basedOn w:val="Normal"/>
    <w:rsid w:val="00A82518"/>
    <w:pPr>
      <w:numPr>
        <w:numId w:val="3"/>
      </w:numPr>
      <w:spacing w:before="200" w:line="360" w:lineRule="auto"/>
      <w:ind w:left="200" w:hanging="200"/>
      <w:contextualSpacing/>
    </w:pPr>
    <w:rPr>
      <w:rFonts w:ascii="Arial" w:eastAsia="Arial" w:hAnsi="Arial" w:cs="Arial"/>
      <w:b/>
      <w:bCs/>
    </w:rPr>
  </w:style>
  <w:style w:type="paragraph" w:styleId="BlockText">
    <w:name w:val="Block Text"/>
    <w:basedOn w:val="BodyText"/>
    <w:next w:val="BodyText"/>
    <w:uiPriority w:val="9"/>
    <w:unhideWhenUsed/>
    <w:qFormat/>
    <w:rsid w:val="00C94844"/>
    <w:pPr>
      <w:pBdr>
        <w:left w:val="single" w:sz="24" w:space="4" w:color="D1D1D1" w:themeColor="background2" w:themeShade="E6"/>
      </w:pBdr>
      <w:spacing w:after="100"/>
      <w:ind w:left="397" w:right="482"/>
    </w:pPr>
    <w:rPr>
      <w:color w:val="747474" w:themeColor="background2" w:themeShade="80"/>
    </w:rPr>
  </w:style>
  <w:style w:type="paragraph" w:styleId="ListBullet2">
    <w:name w:val="List Bullet 2"/>
    <w:basedOn w:val="Normal"/>
    <w:rsid w:val="00A82518"/>
    <w:pPr>
      <w:numPr>
        <w:numId w:val="4"/>
      </w:numPr>
      <w:spacing w:before="120" w:line="360" w:lineRule="auto"/>
      <w:ind w:left="400" w:hanging="200"/>
      <w:contextualSpacing/>
    </w:pPr>
    <w:rPr>
      <w:rFonts w:ascii="Arial" w:eastAsia="Arial" w:hAnsi="Arial" w:cs="Arial"/>
    </w:rPr>
  </w:style>
  <w:style w:type="paragraph" w:styleId="Date">
    <w:name w:val="Date"/>
    <w:next w:val="BodyText"/>
    <w:qFormat/>
    <w:pPr>
      <w:spacing w:after="200"/>
      <w:jc w:val="center"/>
    </w:pPr>
    <w:rPr>
      <w:rFonts w:eastAsia="Arial"/>
      <w:sz w:val="24"/>
      <w:szCs w:val="24"/>
      <w:lang w:eastAsia="en-US"/>
    </w:rPr>
  </w:style>
  <w:style w:type="paragraph" w:styleId="Subtitle">
    <w:name w:val="Subtitle"/>
    <w:basedOn w:val="Title"/>
    <w:next w:val="BodyText"/>
    <w:link w:val="SubtitleChar"/>
    <w:uiPriority w:val="11"/>
    <w:qFormat/>
    <w:rPr>
      <w:spacing w:val="15"/>
      <w:sz w:val="28"/>
      <w:szCs w:val="28"/>
    </w:rPr>
  </w:style>
  <w:style w:type="paragraph" w:styleId="Title">
    <w:name w:val="Title"/>
    <w:basedOn w:val="Normal"/>
    <w:next w:val="BodyText"/>
    <w:link w:val="TitleChar"/>
    <w:uiPriority w:val="10"/>
    <w:qFormat/>
    <w:pPr>
      <w:spacing w:after="80"/>
      <w:contextualSpacing/>
      <w:jc w:val="center"/>
    </w:pPr>
    <w:rPr>
      <w:rFonts w:ascii="Arial" w:eastAsia="Arial" w:hAnsi="Arial" w:cs="Arial"/>
      <w:spacing w:val="-10"/>
      <w:kern w:val="28"/>
      <w:sz w:val="56"/>
      <w:szCs w:val="56"/>
    </w:rPr>
  </w:style>
  <w:style w:type="paragraph" w:styleId="FootnoteText">
    <w:name w:val="footnote text"/>
    <w:basedOn w:val="Normal"/>
    <w:uiPriority w:val="9"/>
    <w:unhideWhenUsed/>
    <w:qFormat/>
  </w:style>
  <w:style w:type="character" w:styleId="Hyperlink">
    <w:name w:val="Hyperlink"/>
    <w:basedOn w:val="DefaultParagraphFont"/>
    <w:rsid w:val="00962302"/>
    <w:rPr>
      <w:b w:val="0"/>
      <w:i w:val="0"/>
      <w:color w:val="000000" w:themeColor="text1"/>
      <w:u w:val="none"/>
      <w:bdr w:val="none" w:sz="0" w:space="0" w:color="auto"/>
      <w:em w:val="none"/>
    </w:rPr>
  </w:style>
  <w:style w:type="character" w:customStyle="1" w:styleId="CaptionChar">
    <w:name w:val="Caption Char"/>
    <w:basedOn w:val="DefaultParagraphFont"/>
    <w:link w:val="Caption"/>
  </w:style>
  <w:style w:type="character" w:styleId="FootnoteReference">
    <w:name w:val="footnote reference"/>
    <w:basedOn w:val="CaptionChar"/>
    <w:rPr>
      <w:vertAlign w:val="superscript"/>
    </w:rPr>
  </w:style>
  <w:style w:type="paragraph" w:customStyle="1" w:styleId="FirstParagraph">
    <w:name w:val="First Paragraph"/>
    <w:basedOn w:val="BodyText"/>
    <w:next w:val="BodyText"/>
    <w:qFormat/>
    <w:rsid w:val="00962302"/>
    <w:pPr>
      <w:spacing w:before="240"/>
    </w:pPr>
  </w:style>
  <w:style w:type="paragraph" w:customStyle="1" w:styleId="Compact">
    <w:name w:val="Compact"/>
    <w:basedOn w:val="BodyText"/>
    <w:qFormat/>
    <w:pPr>
      <w:spacing w:before="36" w:after="36"/>
    </w:pPr>
  </w:style>
  <w:style w:type="character" w:customStyle="1" w:styleId="TitleChar">
    <w:name w:val="Title Char"/>
    <w:basedOn w:val="DefaultParagraphFont"/>
    <w:link w:val="Title"/>
    <w:uiPriority w:val="10"/>
    <w:rPr>
      <w:rFonts w:ascii="Arial" w:eastAsia="Arial" w:hAnsi="Arial" w:cs="Arial"/>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customStyle="1" w:styleId="Author">
    <w:name w:val="Author"/>
    <w:next w:val="BodyText"/>
    <w:qFormat/>
    <w:pPr>
      <w:spacing w:after="200"/>
      <w:jc w:val="center"/>
    </w:pPr>
    <w:rPr>
      <w:sz w:val="24"/>
      <w:szCs w:val="24"/>
      <w:lang w:eastAsia="en-US"/>
    </w:r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spacing w:before="100" w:after="300"/>
    </w:pPr>
    <w:rPr>
      <w:rFonts w:eastAsia="Arial"/>
      <w:sz w:val="20"/>
      <w:szCs w:val="20"/>
    </w:rPr>
  </w:style>
  <w:style w:type="paragraph" w:customStyle="1" w:styleId="1">
    <w:name w:val="书目1"/>
    <w:basedOn w:val="Normal"/>
    <w:qFormat/>
  </w:style>
  <w:style w:type="character" w:customStyle="1" w:styleId="Heading1Char">
    <w:name w:val="Heading 1 Char"/>
    <w:basedOn w:val="DefaultParagraphFont"/>
    <w:link w:val="Heading1"/>
    <w:uiPriority w:val="9"/>
    <w:rsid w:val="00FC1DF5"/>
    <w:rPr>
      <w:rFonts w:ascii="Arial" w:eastAsia="Arial" w:hAnsi="Arial" w:cs="Arial"/>
      <w:b/>
      <w:bCs/>
      <w:color w:val="000000" w:themeColor="text1"/>
      <w:sz w:val="44"/>
      <w:szCs w:val="40"/>
      <w:lang w:eastAsia="en-US"/>
    </w:rPr>
  </w:style>
  <w:style w:type="character" w:customStyle="1" w:styleId="Heading2Char">
    <w:name w:val="Heading 2 Char"/>
    <w:basedOn w:val="DefaultParagraphFont"/>
    <w:link w:val="Heading2"/>
    <w:uiPriority w:val="9"/>
    <w:semiHidden/>
    <w:rsid w:val="00605308"/>
    <w:rPr>
      <w:rFonts w:ascii="Arial" w:eastAsia="Arial" w:hAnsi="Arial" w:cs="Arial"/>
      <w:b/>
      <w:bCs/>
      <w:color w:val="000000" w:themeColor="text1"/>
      <w:sz w:val="32"/>
      <w:szCs w:val="32"/>
      <w:lang w:eastAsia="en-US"/>
    </w:rPr>
  </w:style>
  <w:style w:type="character" w:customStyle="1" w:styleId="Heading3Char">
    <w:name w:val="Heading 3 Char"/>
    <w:basedOn w:val="DefaultParagraphFont"/>
    <w:link w:val="Heading3"/>
    <w:uiPriority w:val="9"/>
    <w:semiHidden/>
    <w:rsid w:val="00584C65"/>
    <w:rPr>
      <w:rFonts w:ascii="Arial" w:eastAsia="Arial" w:hAnsi="Arial" w:cs="Arial"/>
      <w:b/>
      <w:bCs/>
      <w:color w:val="000000" w:themeColor="text1"/>
      <w:sz w:val="28"/>
      <w:szCs w:val="28"/>
      <w:lang w:eastAsia="en-US"/>
    </w:rPr>
  </w:style>
  <w:style w:type="character" w:customStyle="1" w:styleId="Heading4Char">
    <w:name w:val="Heading 4 Char"/>
    <w:basedOn w:val="DefaultParagraphFont"/>
    <w:link w:val="Heading4"/>
    <w:uiPriority w:val="9"/>
    <w:semiHidden/>
    <w:rPr>
      <w:rFonts w:ascii="Arial" w:eastAsia="Arial" w:hAnsi="Arial" w:cs="Arial"/>
      <w:b/>
      <w:color w:val="000000" w:themeColor="text1"/>
      <w:sz w:val="24"/>
      <w:szCs w:val="24"/>
      <w:lang w:eastAsia="en-US"/>
    </w:rPr>
  </w:style>
  <w:style w:type="character" w:customStyle="1" w:styleId="Heading5Char">
    <w:name w:val="Heading 5 Char"/>
    <w:basedOn w:val="DefaultParagraphFont"/>
    <w:link w:val="Heading5"/>
    <w:uiPriority w:val="9"/>
    <w:semiHidden/>
    <w:rsid w:val="00962302"/>
    <w:rPr>
      <w:rFonts w:ascii="Microsoft YaHei" w:eastAsia="Arial" w:hAnsi="Microsoft YaHei" w:cs="Microsoft YaHei"/>
      <w:color w:val="000000" w:themeColor="text1"/>
      <w:sz w:val="24"/>
      <w:szCs w:val="24"/>
      <w:lang w:eastAsia="en-US"/>
    </w:rPr>
  </w:style>
  <w:style w:type="character" w:customStyle="1" w:styleId="Heading6Char">
    <w:name w:val="Heading 6 Char"/>
    <w:basedOn w:val="DefaultParagraphFont"/>
    <w:link w:val="Heading6"/>
    <w:uiPriority w:val="9"/>
    <w:semiHidden/>
    <w:rsid w:val="00962302"/>
    <w:rPr>
      <w:rFonts w:ascii="Microsoft YaHei" w:eastAsia="Arial" w:hAnsi="Microsoft YaHei" w:cs="Microsoft YaHei"/>
      <w:color w:val="000000" w:themeColor="text1"/>
      <w:sz w:val="24"/>
      <w:szCs w:val="24"/>
      <w:lang w:eastAsia="en-US"/>
    </w:rPr>
  </w:style>
  <w:style w:type="character" w:customStyle="1" w:styleId="Heading7Char">
    <w:name w:val="Heading 7 Char"/>
    <w:basedOn w:val="DefaultParagraphFont"/>
    <w:link w:val="Heading7"/>
    <w:uiPriority w:val="9"/>
    <w:semiHidden/>
    <w:rsid w:val="00962302"/>
    <w:rPr>
      <w:rFonts w:ascii="Microsoft YaHei" w:eastAsia="Arial" w:hAnsi="Microsoft YaHei" w:cs="Microsoft YaHei"/>
      <w:color w:val="000000" w:themeColor="text1"/>
      <w:sz w:val="24"/>
      <w:szCs w:val="24"/>
      <w:lang w:eastAsia="en-US"/>
    </w:rPr>
  </w:style>
  <w:style w:type="character" w:customStyle="1" w:styleId="Heading8Char">
    <w:name w:val="Heading 8 Char"/>
    <w:basedOn w:val="DefaultParagraphFont"/>
    <w:link w:val="Heading8"/>
    <w:uiPriority w:val="9"/>
    <w:semiHidden/>
    <w:rsid w:val="00962302"/>
    <w:rPr>
      <w:rFonts w:eastAsia="Arial" w:cstheme="majorBidi"/>
      <w:iCs/>
      <w:color w:val="000000" w:themeColor="text1"/>
      <w:sz w:val="24"/>
      <w:szCs w:val="24"/>
      <w:lang w:eastAsia="en-US"/>
    </w:rPr>
  </w:style>
  <w:style w:type="character" w:customStyle="1" w:styleId="Heading9Char">
    <w:name w:val="Heading 9 Char"/>
    <w:basedOn w:val="DefaultParagraphFont"/>
    <w:link w:val="Heading9"/>
    <w:uiPriority w:val="9"/>
    <w:semiHidden/>
    <w:rPr>
      <w:rFonts w:eastAsia="Arial" w:cstheme="majorBidi"/>
      <w:color w:val="272727" w:themeColor="text1" w:themeTint="D8"/>
      <w:sz w:val="24"/>
      <w:szCs w:val="24"/>
      <w:lang w:eastAsia="en-US"/>
    </w:rPr>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CellMar>
        <w:top w:w="0" w:type="dxa"/>
        <w:left w:w="108" w:type="dxa"/>
        <w:bottom w:w="0" w:type="dxa"/>
        <w:right w:w="108" w:type="dxa"/>
      </w:tblCellMar>
    </w:tblPr>
    <w:tblStylePr w:type="firstRow">
      <w:tblPr/>
      <w:tcPr>
        <w:tcBorders>
          <w:bottom w:val="single" w:sz="0" w:space="0" w:color="auto"/>
        </w:tcBorders>
        <w:vAlign w:val="bottom"/>
      </w:tcPr>
    </w:tblStylePr>
  </w:style>
  <w:style w:type="paragraph" w:customStyle="1" w:styleId="DefinitionTerm">
    <w:name w:val="Definition Term"/>
    <w:basedOn w:val="Normal"/>
    <w:next w:val="Definition"/>
    <w:pPr>
      <w:spacing w:after="0"/>
    </w:pPr>
    <w:rPr>
      <w:rFonts w:eastAsia="Arial"/>
    </w:rPr>
  </w:style>
  <w:style w:type="paragraph" w:customStyle="1" w:styleId="Definition">
    <w:name w:val="Definition"/>
    <w:basedOn w:val="Normal"/>
    <w:rsid w:val="00962302"/>
    <w:rPr>
      <w:color w:val="000000" w:themeColor="text1"/>
    </w:rPr>
  </w:style>
  <w:style w:type="paragraph" w:customStyle="1" w:styleId="TableCaption">
    <w:name w:val="Table Caption"/>
    <w:basedOn w:val="Caption"/>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VerbatimChar">
    <w:name w:val="Verbatim Char"/>
    <w:basedOn w:val="CaptionChar"/>
    <w:link w:val="SourceCode"/>
    <w:rsid w:val="00FE2A30"/>
    <w:rPr>
      <w:rFonts w:ascii="Consolas" w:eastAsia="Arial" w:hAnsi="Consolas" w:cs="Times New Roman (正文 CS 字体)"/>
      <w:sz w:val="22"/>
      <w:shd w:val="clear" w:color="auto" w:fill="F2F2F2" w:themeFill="background1" w:themeFillShade="F2"/>
    </w:rPr>
  </w:style>
  <w:style w:type="character" w:customStyle="1" w:styleId="SectionNumber">
    <w:name w:val="Section Number"/>
    <w:basedOn w:val="CaptionChar"/>
  </w:style>
  <w:style w:type="paragraph" w:customStyle="1" w:styleId="TOC1">
    <w:name w:val="TOC 标题1"/>
    <w:basedOn w:val="Heading1"/>
    <w:next w:val="BodyText"/>
    <w:uiPriority w:val="39"/>
    <w:unhideWhenUsed/>
    <w:qFormat/>
    <w:pPr>
      <w:spacing w:before="240" w:line="259" w:lineRule="auto"/>
      <w:outlineLvl w:val="9"/>
    </w:pPr>
    <w:rPr>
      <w:rFonts w:asciiTheme="majorHAnsi" w:eastAsiaTheme="majorEastAsia" w:hAnsiTheme="majorHAnsi" w:cstheme="majorBidi"/>
      <w:color w:val="0F4761" w:themeColor="accent1" w:themeShade="BF"/>
    </w:rPr>
  </w:style>
  <w:style w:type="paragraph" w:customStyle="1" w:styleId="SourceCode">
    <w:name w:val="Source Code"/>
    <w:link w:val="VerbatimChar"/>
    <w:rsid w:val="00FE2A30"/>
    <w:pPr>
      <w:shd w:val="clear" w:color="auto" w:fill="F2F2F2" w:themeFill="background1" w:themeFillShade="F2"/>
      <w:wordWrap w:val="0"/>
      <w:spacing w:beforeLines="100" w:before="100" w:afterLines="100" w:after="100"/>
    </w:pPr>
    <w:rPr>
      <w:rFonts w:ascii="Consolas" w:eastAsia="Arial" w:hAnsi="Consolas" w:cs="Times New Roman (正文 CS 字体)"/>
      <w:sz w:val="22"/>
    </w:rPr>
  </w:style>
  <w:style w:type="character" w:styleId="FollowedHyperlink">
    <w:name w:val="FollowedHyperlink"/>
    <w:basedOn w:val="DefaultParagraphFont"/>
    <w:rsid w:val="0011788E"/>
    <w:rPr>
      <w:color w:val="96607D" w:themeColor="followedHyperlink"/>
      <w:u w:val="single"/>
    </w:rPr>
  </w:style>
  <w:style w:type="character" w:customStyle="1" w:styleId="KeywordTok">
    <w:name w:val="KeywordTok"/>
    <w:basedOn w:val="VerbatimChar"/>
    <w:rPr>
      <w:rFonts w:ascii="Consolas" w:eastAsia="Arial" w:hAnsi="Consolas" w:cs="Times New Roman (正文 CS 字体)"/>
      <w:b/>
      <w:color w:val="007020"/>
      <w:sz w:val="22"/>
      <w:shd w:val="clear" w:color="auto" w:fill="F2F2F2" w:themeFill="background1" w:themeFillShade="F2"/>
    </w:rPr>
  </w:style>
  <w:style w:type="character" w:customStyle="1" w:styleId="DataTypeTok">
    <w:name w:val="DataTypeTok"/>
    <w:basedOn w:val="VerbatimChar"/>
    <w:rPr>
      <w:rFonts w:ascii="Consolas" w:eastAsia="Arial" w:hAnsi="Consolas" w:cs="Times New Roman (正文 CS 字体)"/>
      <w:color w:val="902000"/>
      <w:sz w:val="22"/>
      <w:shd w:val="clear" w:color="auto" w:fill="F2F2F2" w:themeFill="background1" w:themeFillShade="F2"/>
    </w:rPr>
  </w:style>
  <w:style w:type="character" w:customStyle="1" w:styleId="DecValTok">
    <w:name w:val="DecValTok"/>
    <w:basedOn w:val="VerbatimChar"/>
    <w:rPr>
      <w:rFonts w:ascii="Consolas" w:eastAsia="Arial" w:hAnsi="Consolas" w:cs="Times New Roman (正文 CS 字体)"/>
      <w:color w:val="40A070"/>
      <w:sz w:val="22"/>
      <w:shd w:val="clear" w:color="auto" w:fill="F2F2F2" w:themeFill="background1" w:themeFillShade="F2"/>
    </w:rPr>
  </w:style>
  <w:style w:type="character" w:customStyle="1" w:styleId="BaseNTok">
    <w:name w:val="BaseNTok"/>
    <w:basedOn w:val="VerbatimChar"/>
    <w:rPr>
      <w:rFonts w:ascii="Consolas" w:eastAsia="Arial" w:hAnsi="Consolas" w:cs="Times New Roman (正文 CS 字体)"/>
      <w:color w:val="40A070"/>
      <w:sz w:val="22"/>
      <w:shd w:val="clear" w:color="auto" w:fill="F2F2F2" w:themeFill="background1" w:themeFillShade="F2"/>
    </w:rPr>
  </w:style>
  <w:style w:type="character" w:customStyle="1" w:styleId="FloatTok">
    <w:name w:val="FloatTok"/>
    <w:basedOn w:val="VerbatimChar"/>
    <w:rPr>
      <w:rFonts w:ascii="Consolas" w:eastAsia="Arial" w:hAnsi="Consolas" w:cs="Times New Roman (正文 CS 字体)"/>
      <w:color w:val="40A070"/>
      <w:sz w:val="22"/>
      <w:shd w:val="clear" w:color="auto" w:fill="F2F2F2" w:themeFill="background1" w:themeFillShade="F2"/>
    </w:rPr>
  </w:style>
  <w:style w:type="character" w:customStyle="1" w:styleId="ConstantTok">
    <w:name w:val="ConstantTok"/>
    <w:basedOn w:val="VerbatimChar"/>
    <w:rPr>
      <w:rFonts w:ascii="Consolas" w:eastAsia="Arial" w:hAnsi="Consolas" w:cs="Times New Roman (正文 CS 字体)"/>
      <w:color w:val="880000"/>
      <w:sz w:val="22"/>
      <w:shd w:val="clear" w:color="auto" w:fill="F2F2F2" w:themeFill="background1" w:themeFillShade="F2"/>
    </w:rPr>
  </w:style>
  <w:style w:type="character" w:customStyle="1" w:styleId="CharTok">
    <w:name w:val="CharTok"/>
    <w:basedOn w:val="VerbatimChar"/>
    <w:rPr>
      <w:rFonts w:ascii="Consolas" w:eastAsia="Arial" w:hAnsi="Consolas" w:cs="Times New Roman (正文 CS 字体)"/>
      <w:color w:val="4070A0"/>
      <w:sz w:val="22"/>
      <w:shd w:val="clear" w:color="auto" w:fill="F2F2F2" w:themeFill="background1" w:themeFillShade="F2"/>
    </w:rPr>
  </w:style>
  <w:style w:type="character" w:customStyle="1" w:styleId="SpecialCharTok">
    <w:name w:val="SpecialCharTok"/>
    <w:basedOn w:val="VerbatimChar"/>
    <w:rPr>
      <w:rFonts w:ascii="Consolas" w:eastAsia="Arial" w:hAnsi="Consolas" w:cs="Times New Roman (正文 CS 字体)"/>
      <w:color w:val="4070A0"/>
      <w:sz w:val="22"/>
      <w:shd w:val="clear" w:color="auto" w:fill="F2F2F2" w:themeFill="background1" w:themeFillShade="F2"/>
    </w:rPr>
  </w:style>
  <w:style w:type="character" w:customStyle="1" w:styleId="StringTok">
    <w:name w:val="StringTok"/>
    <w:basedOn w:val="VerbatimChar"/>
    <w:rPr>
      <w:rFonts w:ascii="Consolas" w:eastAsia="Arial" w:hAnsi="Consolas" w:cs="Times New Roman (正文 CS 字体)"/>
      <w:color w:val="4070A0"/>
      <w:sz w:val="22"/>
      <w:shd w:val="clear" w:color="auto" w:fill="F2F2F2" w:themeFill="background1" w:themeFillShade="F2"/>
    </w:rPr>
  </w:style>
  <w:style w:type="character" w:customStyle="1" w:styleId="VerbatimStringTok">
    <w:name w:val="VerbatimStringTok"/>
    <w:basedOn w:val="VerbatimChar"/>
    <w:rPr>
      <w:rFonts w:ascii="Consolas" w:eastAsia="Arial" w:hAnsi="Consolas" w:cs="Times New Roman (正文 CS 字体)"/>
      <w:color w:val="4070A0"/>
      <w:sz w:val="22"/>
      <w:shd w:val="clear" w:color="auto" w:fill="F2F2F2" w:themeFill="background1" w:themeFillShade="F2"/>
    </w:rPr>
  </w:style>
  <w:style w:type="character" w:customStyle="1" w:styleId="SpecialStringTok">
    <w:name w:val="SpecialStringTok"/>
    <w:basedOn w:val="VerbatimChar"/>
    <w:rPr>
      <w:rFonts w:ascii="Consolas" w:eastAsia="Arial" w:hAnsi="Consolas" w:cs="Times New Roman (正文 CS 字体)"/>
      <w:color w:val="BB6688"/>
      <w:sz w:val="22"/>
      <w:shd w:val="clear" w:color="auto" w:fill="F2F2F2" w:themeFill="background1" w:themeFillShade="F2"/>
    </w:rPr>
  </w:style>
  <w:style w:type="character" w:customStyle="1" w:styleId="ImportTok">
    <w:name w:val="ImportTok"/>
    <w:basedOn w:val="VerbatimChar"/>
    <w:rPr>
      <w:rFonts w:ascii="Consolas" w:eastAsia="Arial" w:hAnsi="Consolas" w:cs="Times New Roman (正文 CS 字体)"/>
      <w:b/>
      <w:color w:val="008000"/>
      <w:sz w:val="22"/>
      <w:shd w:val="clear" w:color="auto" w:fill="F2F2F2" w:themeFill="background1" w:themeFillShade="F2"/>
    </w:rPr>
  </w:style>
  <w:style w:type="character" w:customStyle="1" w:styleId="CommentTok">
    <w:name w:val="CommentTok"/>
    <w:basedOn w:val="VerbatimChar"/>
    <w:rPr>
      <w:rFonts w:ascii="Consolas" w:eastAsia="Arial" w:hAnsi="Consolas" w:cs="Times New Roman (正文 CS 字体)"/>
      <w:i/>
      <w:color w:val="60A0B0"/>
      <w:sz w:val="22"/>
      <w:shd w:val="clear" w:color="auto" w:fill="F2F2F2" w:themeFill="background1" w:themeFillShade="F2"/>
    </w:rPr>
  </w:style>
  <w:style w:type="character" w:customStyle="1" w:styleId="DocumentationTok">
    <w:name w:val="DocumentationTok"/>
    <w:basedOn w:val="VerbatimChar"/>
    <w:rPr>
      <w:rFonts w:ascii="Consolas" w:eastAsia="Arial" w:hAnsi="Consolas" w:cs="Times New Roman (正文 CS 字体)"/>
      <w:i/>
      <w:color w:val="BA2121"/>
      <w:sz w:val="22"/>
      <w:shd w:val="clear" w:color="auto" w:fill="F2F2F2" w:themeFill="background1" w:themeFillShade="F2"/>
    </w:rPr>
  </w:style>
  <w:style w:type="character" w:customStyle="1" w:styleId="AnnotationTok">
    <w:name w:val="AnnotationTok"/>
    <w:basedOn w:val="VerbatimChar"/>
    <w:rPr>
      <w:rFonts w:ascii="Consolas" w:eastAsia="Arial" w:hAnsi="Consolas" w:cs="Times New Roman (正文 CS 字体)"/>
      <w:b/>
      <w:i/>
      <w:color w:val="60A0B0"/>
      <w:sz w:val="22"/>
      <w:shd w:val="clear" w:color="auto" w:fill="F2F2F2" w:themeFill="background1" w:themeFillShade="F2"/>
    </w:rPr>
  </w:style>
  <w:style w:type="character" w:customStyle="1" w:styleId="CommentVarTok">
    <w:name w:val="CommentVarTok"/>
    <w:basedOn w:val="VerbatimChar"/>
    <w:rPr>
      <w:rFonts w:ascii="Consolas" w:eastAsia="Arial" w:hAnsi="Consolas" w:cs="Times New Roman (正文 CS 字体)"/>
      <w:b/>
      <w:i/>
      <w:color w:val="60A0B0"/>
      <w:sz w:val="22"/>
      <w:shd w:val="clear" w:color="auto" w:fill="F2F2F2" w:themeFill="background1" w:themeFillShade="F2"/>
    </w:rPr>
  </w:style>
  <w:style w:type="character" w:customStyle="1" w:styleId="OtherTok">
    <w:name w:val="OtherTok"/>
    <w:basedOn w:val="VerbatimChar"/>
    <w:rPr>
      <w:rFonts w:ascii="Consolas" w:eastAsia="Arial" w:hAnsi="Consolas" w:cs="Times New Roman (正文 CS 字体)"/>
      <w:color w:val="007020"/>
      <w:sz w:val="22"/>
      <w:shd w:val="clear" w:color="auto" w:fill="F2F2F2" w:themeFill="background1" w:themeFillShade="F2"/>
    </w:rPr>
  </w:style>
  <w:style w:type="character" w:customStyle="1" w:styleId="FunctionTok">
    <w:name w:val="FunctionTok"/>
    <w:basedOn w:val="VerbatimChar"/>
    <w:rPr>
      <w:rFonts w:ascii="Consolas" w:eastAsia="Arial" w:hAnsi="Consolas" w:cs="Times New Roman (正文 CS 字体)"/>
      <w:color w:val="06287E"/>
      <w:sz w:val="22"/>
      <w:shd w:val="clear" w:color="auto" w:fill="F2F2F2" w:themeFill="background1" w:themeFillShade="F2"/>
    </w:rPr>
  </w:style>
  <w:style w:type="character" w:customStyle="1" w:styleId="VariableTok">
    <w:name w:val="VariableTok"/>
    <w:basedOn w:val="VerbatimChar"/>
    <w:rPr>
      <w:rFonts w:ascii="Consolas" w:eastAsia="Arial" w:hAnsi="Consolas" w:cs="Times New Roman (正文 CS 字体)"/>
      <w:color w:val="19177C"/>
      <w:sz w:val="22"/>
      <w:shd w:val="clear" w:color="auto" w:fill="F2F2F2" w:themeFill="background1" w:themeFillShade="F2"/>
    </w:rPr>
  </w:style>
  <w:style w:type="character" w:customStyle="1" w:styleId="ControlFlowTok">
    <w:name w:val="ControlFlowTok"/>
    <w:basedOn w:val="VerbatimChar"/>
    <w:rPr>
      <w:rFonts w:ascii="Consolas" w:eastAsia="Arial" w:hAnsi="Consolas" w:cs="Times New Roman (正文 CS 字体)"/>
      <w:b/>
      <w:color w:val="007020"/>
      <w:sz w:val="22"/>
      <w:shd w:val="clear" w:color="auto" w:fill="F2F2F2" w:themeFill="background1" w:themeFillShade="F2"/>
    </w:rPr>
  </w:style>
  <w:style w:type="character" w:customStyle="1" w:styleId="OperatorTok">
    <w:name w:val="OperatorTok"/>
    <w:basedOn w:val="VerbatimChar"/>
    <w:rPr>
      <w:rFonts w:ascii="Consolas" w:eastAsia="Arial" w:hAnsi="Consolas" w:cs="Times New Roman (正文 CS 字体)"/>
      <w:color w:val="666666"/>
      <w:sz w:val="22"/>
      <w:shd w:val="clear" w:color="auto" w:fill="F2F2F2" w:themeFill="background1" w:themeFillShade="F2"/>
    </w:rPr>
  </w:style>
  <w:style w:type="character" w:customStyle="1" w:styleId="BuiltInTok">
    <w:name w:val="BuiltInTok"/>
    <w:basedOn w:val="VerbatimChar"/>
    <w:rPr>
      <w:rFonts w:ascii="Consolas" w:eastAsia="Arial" w:hAnsi="Consolas" w:cs="Times New Roman (正文 CS 字体)"/>
      <w:color w:val="008000"/>
      <w:sz w:val="22"/>
      <w:shd w:val="clear" w:color="auto" w:fill="F2F2F2" w:themeFill="background1" w:themeFillShade="F2"/>
    </w:rPr>
  </w:style>
  <w:style w:type="character" w:customStyle="1" w:styleId="ExtensionTok">
    <w:name w:val="ExtensionTok"/>
    <w:basedOn w:val="VerbatimChar"/>
    <w:rPr>
      <w:rFonts w:ascii="Consolas" w:eastAsia="Arial" w:hAnsi="Consolas" w:cs="Times New Roman (正文 CS 字体)"/>
      <w:sz w:val="22"/>
      <w:shd w:val="clear" w:color="auto" w:fill="F2F2F2" w:themeFill="background1" w:themeFillShade="F2"/>
    </w:rPr>
  </w:style>
  <w:style w:type="character" w:customStyle="1" w:styleId="PreprocessorTok">
    <w:name w:val="PreprocessorTok"/>
    <w:basedOn w:val="VerbatimChar"/>
    <w:rPr>
      <w:rFonts w:ascii="Consolas" w:eastAsia="Arial" w:hAnsi="Consolas" w:cs="Times New Roman (正文 CS 字体)"/>
      <w:color w:val="BC7A00"/>
      <w:sz w:val="22"/>
      <w:shd w:val="clear" w:color="auto" w:fill="F2F2F2" w:themeFill="background1" w:themeFillShade="F2"/>
    </w:rPr>
  </w:style>
  <w:style w:type="character" w:customStyle="1" w:styleId="AttributeTok">
    <w:name w:val="AttributeTok"/>
    <w:basedOn w:val="VerbatimChar"/>
    <w:rPr>
      <w:rFonts w:ascii="Consolas" w:eastAsia="Arial" w:hAnsi="Consolas" w:cs="Times New Roman (正文 CS 字体)"/>
      <w:color w:val="7D9029"/>
      <w:sz w:val="22"/>
      <w:shd w:val="clear" w:color="auto" w:fill="F2F2F2" w:themeFill="background1" w:themeFillShade="F2"/>
    </w:rPr>
  </w:style>
  <w:style w:type="character" w:customStyle="1" w:styleId="RegionMarkerTok">
    <w:name w:val="RegionMarkerTok"/>
    <w:basedOn w:val="VerbatimChar"/>
    <w:rPr>
      <w:rFonts w:ascii="Consolas" w:eastAsia="Arial" w:hAnsi="Consolas" w:cs="Times New Roman (正文 CS 字体)"/>
      <w:sz w:val="22"/>
      <w:shd w:val="clear" w:color="auto" w:fill="F2F2F2" w:themeFill="background1" w:themeFillShade="F2"/>
    </w:rPr>
  </w:style>
  <w:style w:type="character" w:customStyle="1" w:styleId="InformationTok">
    <w:name w:val="InformationTok"/>
    <w:basedOn w:val="VerbatimChar"/>
    <w:rPr>
      <w:rFonts w:ascii="Consolas" w:eastAsia="Arial" w:hAnsi="Consolas" w:cs="Times New Roman (正文 CS 字体)"/>
      <w:b/>
      <w:i/>
      <w:color w:val="60A0B0"/>
      <w:sz w:val="22"/>
      <w:shd w:val="clear" w:color="auto" w:fill="F2F2F2" w:themeFill="background1" w:themeFillShade="F2"/>
    </w:rPr>
  </w:style>
  <w:style w:type="character" w:customStyle="1" w:styleId="WarningTok">
    <w:name w:val="WarningTok"/>
    <w:basedOn w:val="VerbatimChar"/>
    <w:rPr>
      <w:rFonts w:ascii="Consolas" w:eastAsia="Arial" w:hAnsi="Consolas" w:cs="Times New Roman (正文 CS 字体)"/>
      <w:b/>
      <w:i/>
      <w:color w:val="60A0B0"/>
      <w:sz w:val="22"/>
      <w:shd w:val="clear" w:color="auto" w:fill="F2F2F2" w:themeFill="background1" w:themeFillShade="F2"/>
    </w:rPr>
  </w:style>
  <w:style w:type="character" w:customStyle="1" w:styleId="AlertTok">
    <w:name w:val="AlertTok"/>
    <w:basedOn w:val="VerbatimChar"/>
    <w:rPr>
      <w:rFonts w:ascii="Consolas" w:eastAsia="Arial" w:hAnsi="Consolas" w:cs="Times New Roman (正文 CS 字体)"/>
      <w:b/>
      <w:color w:val="FF0000"/>
      <w:sz w:val="22"/>
      <w:shd w:val="clear" w:color="auto" w:fill="F2F2F2" w:themeFill="background1" w:themeFillShade="F2"/>
    </w:rPr>
  </w:style>
  <w:style w:type="character" w:customStyle="1" w:styleId="ErrorTok">
    <w:name w:val="ErrorTok"/>
    <w:basedOn w:val="VerbatimChar"/>
    <w:rPr>
      <w:rFonts w:ascii="Consolas" w:eastAsia="Arial" w:hAnsi="Consolas" w:cs="Times New Roman (正文 CS 字体)"/>
      <w:b/>
      <w:color w:val="FF0000"/>
      <w:sz w:val="22"/>
      <w:shd w:val="clear" w:color="auto" w:fill="F2F2F2" w:themeFill="background1" w:themeFillShade="F2"/>
    </w:rPr>
  </w:style>
  <w:style w:type="character" w:customStyle="1" w:styleId="NormalTok">
    <w:name w:val="NormalTok"/>
    <w:basedOn w:val="VerbatimChar"/>
    <w:rPr>
      <w:rFonts w:ascii="Consolas" w:eastAsia="Arial" w:hAnsi="Consolas" w:cs="Times New Roman (正文 CS 字体)"/>
      <w:sz w:val="22"/>
      <w:shd w:val="clear" w:color="auto" w:fill="F2F2F2" w:themeFill="background1" w:themeFillShade="F2"/>
    </w:rPr>
  </w:style>
  <w:style w:type="paragraph" w:styleId="ListParagraph">
    <w:name w:val="List Paragraph"/>
    <w:basedOn w:val="Normal"/>
    <w:uiPriority w:val="99"/>
    <w:semiHidden/>
    <w:unhideWhenUsed/>
    <w:rsid w:val="00264E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6229">
      <w:bodyDiv w:val="1"/>
      <w:marLeft w:val="0"/>
      <w:marRight w:val="0"/>
      <w:marTop w:val="0"/>
      <w:marBottom w:val="0"/>
      <w:divBdr>
        <w:top w:val="none" w:sz="0" w:space="0" w:color="auto"/>
        <w:left w:val="none" w:sz="0" w:space="0" w:color="auto"/>
        <w:bottom w:val="none" w:sz="0" w:space="0" w:color="auto"/>
        <w:right w:val="none" w:sz="0" w:space="0" w:color="auto"/>
      </w:divBdr>
    </w:div>
    <w:div w:id="1105346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1174</Words>
  <Characters>6692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Annette Phillippo</dc:creator>
  <cp:keywords/>
  <cp:lastModifiedBy>Annette Phillippo</cp:lastModifiedBy>
  <cp:revision>2</cp:revision>
  <cp:lastPrinted>2025-03-16T17:14:00Z</cp:lastPrinted>
  <dcterms:created xsi:type="dcterms:W3CDTF">2025-05-18T21:36:00Z</dcterms:created>
  <dcterms:modified xsi:type="dcterms:W3CDTF">2025-05-18T21:36:00Z</dcterms:modified>
</cp:coreProperties>
</file>